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A55428" w:rsidRDefault="00A55428">
      <w:pPr>
        <w:spacing w:before="326" w:after="326" w:line="240" w:lineRule="auto"/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OLE_LINK16"/>
    </w:p>
    <w:p w:rsidR="00A55428" w:rsidRDefault="00A55428">
      <w:pPr>
        <w:spacing w:before="326" w:after="326" w:line="240" w:lineRule="auto"/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587146" w:rsidRPr="00A55428" w:rsidRDefault="00A55428">
      <w:pPr>
        <w:spacing w:before="326" w:after="326" w:line="240" w:lineRule="auto"/>
        <w:jc w:val="center"/>
        <w:rPr>
          <w:rFonts w:ascii="微软雅黑" w:eastAsia="微软雅黑" w:hAnsi="微软雅黑"/>
          <w:b/>
          <w:sz w:val="52"/>
          <w:szCs w:val="52"/>
        </w:rPr>
      </w:pPr>
      <w:r w:rsidRPr="00A55428">
        <w:rPr>
          <w:rFonts w:ascii="微软雅黑" w:eastAsia="微软雅黑" w:hAnsi="微软雅黑" w:hint="eastAsia"/>
          <w:b/>
          <w:sz w:val="52"/>
          <w:szCs w:val="52"/>
        </w:rPr>
        <w:t>EH100608D02软件</w:t>
      </w:r>
      <w:r w:rsidRPr="00A55428">
        <w:rPr>
          <w:rFonts w:ascii="微软雅黑" w:eastAsia="微软雅黑" w:hAnsi="微软雅黑"/>
          <w:b/>
          <w:sz w:val="52"/>
          <w:szCs w:val="52"/>
        </w:rPr>
        <w:t>接口手册</w:t>
      </w:r>
    </w:p>
    <w:bookmarkEnd w:id="0"/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587146" w:rsidRDefault="00587146">
      <w:pPr>
        <w:jc w:val="center"/>
      </w:pPr>
    </w:p>
    <w:p w:rsidR="00A55428" w:rsidRDefault="00A55428">
      <w:pPr>
        <w:jc w:val="center"/>
      </w:pPr>
    </w:p>
    <w:p w:rsidR="00A55428" w:rsidRDefault="00A55428">
      <w:pPr>
        <w:jc w:val="center"/>
      </w:pPr>
    </w:p>
    <w:p w:rsidR="00587146" w:rsidRDefault="00587146">
      <w:pPr>
        <w:jc w:val="center"/>
      </w:pPr>
    </w:p>
    <w:p w:rsidR="00587146" w:rsidRDefault="00587146" w:rsidP="00A55428"/>
    <w:p w:rsidR="00A55428" w:rsidRPr="00A55428" w:rsidRDefault="00A55428" w:rsidP="00A55428">
      <w:pPr>
        <w:spacing w:before="240" w:after="240"/>
        <w:jc w:val="right"/>
        <w:rPr>
          <w:rFonts w:ascii="微软雅黑" w:eastAsia="微软雅黑" w:hAnsi="微软雅黑"/>
          <w:szCs w:val="24"/>
        </w:rPr>
      </w:pPr>
      <w:r w:rsidRPr="00A55428">
        <w:rPr>
          <w:rFonts w:ascii="微软雅黑" w:eastAsia="微软雅黑" w:hAnsi="微软雅黑" w:hint="eastAsia"/>
        </w:rPr>
        <w:t xml:space="preserve"> </w:t>
      </w:r>
      <w:r w:rsidRPr="00A55428">
        <w:rPr>
          <w:rFonts w:ascii="微软雅黑" w:eastAsia="微软雅黑" w:hAnsi="微软雅黑" w:hint="eastAsia"/>
          <w:szCs w:val="24"/>
        </w:rPr>
        <w:t>V.01</w:t>
      </w:r>
    </w:p>
    <w:p w:rsidR="00A55428" w:rsidRDefault="00A55428" w:rsidP="00A55428">
      <w:pPr>
        <w:jc w:val="center"/>
        <w:sectPr w:rsidR="00A5542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26"/>
        </w:sectPr>
      </w:pPr>
    </w:p>
    <w:p w:rsidR="00587146" w:rsidRDefault="0074678D">
      <w:pPr>
        <w:pStyle w:val="aa"/>
      </w:pPr>
      <w:r>
        <w:rPr>
          <w:rFonts w:hint="eastAsia"/>
        </w:rPr>
        <w:lastRenderedPageBreak/>
        <w:t>修订</w:t>
      </w:r>
      <w:r>
        <w:t>记录</w:t>
      </w:r>
    </w:p>
    <w:tbl>
      <w:tblPr>
        <w:tblW w:w="86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3812"/>
        <w:gridCol w:w="2254"/>
      </w:tblGrid>
      <w:tr w:rsidR="00587146">
        <w:trPr>
          <w:trHeight w:hRule="exact" w:val="454"/>
          <w:jc w:val="center"/>
        </w:trPr>
        <w:tc>
          <w:tcPr>
            <w:tcW w:w="1418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日期</w:t>
            </w:r>
          </w:p>
        </w:tc>
        <w:tc>
          <w:tcPr>
            <w:tcW w:w="113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版本</w:t>
            </w:r>
          </w:p>
        </w:tc>
        <w:tc>
          <w:tcPr>
            <w:tcW w:w="3812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说明</w:t>
            </w:r>
          </w:p>
        </w:tc>
        <w:tc>
          <w:tcPr>
            <w:tcW w:w="225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作者</w:t>
            </w:r>
          </w:p>
        </w:tc>
      </w:tr>
      <w:tr w:rsidR="00587146">
        <w:trPr>
          <w:trHeight w:hRule="exact" w:val="454"/>
          <w:jc w:val="center"/>
        </w:trPr>
        <w:tc>
          <w:tcPr>
            <w:tcW w:w="1418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20</w:t>
            </w:r>
            <w:r>
              <w:rPr>
                <w:rFonts w:cs="Times New Roman"/>
              </w:rPr>
              <w:t>.0</w:t>
            </w:r>
            <w:r>
              <w:rPr>
                <w:rFonts w:cs="Times New Roman" w:hint="eastAsia"/>
              </w:rPr>
              <w:t>9</w:t>
            </w:r>
            <w:r>
              <w:rPr>
                <w:rFonts w:cs="Times New Roman"/>
              </w:rPr>
              <w:t>.</w:t>
            </w:r>
            <w:r>
              <w:rPr>
                <w:rFonts w:cs="Times New Roman" w:hint="eastAsia"/>
              </w:rPr>
              <w:t>18</w:t>
            </w:r>
          </w:p>
        </w:tc>
        <w:tc>
          <w:tcPr>
            <w:tcW w:w="113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V2</w:t>
            </w:r>
            <w:r>
              <w:rPr>
                <w:rFonts w:cs="Times New Roman"/>
              </w:rPr>
              <w:t>.0</w:t>
            </w:r>
          </w:p>
        </w:tc>
        <w:tc>
          <w:tcPr>
            <w:tcW w:w="3812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建立文档</w:t>
            </w:r>
          </w:p>
        </w:tc>
        <w:tc>
          <w:tcPr>
            <w:tcW w:w="225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成都四相致新</w:t>
            </w:r>
          </w:p>
        </w:tc>
      </w:tr>
      <w:tr w:rsidR="00587146">
        <w:trPr>
          <w:trHeight w:hRule="exact" w:val="454"/>
          <w:jc w:val="center"/>
        </w:trPr>
        <w:tc>
          <w:tcPr>
            <w:tcW w:w="1418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021.1.15</w:t>
            </w:r>
          </w:p>
        </w:tc>
        <w:tc>
          <w:tcPr>
            <w:tcW w:w="113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V</w:t>
            </w:r>
            <w:r>
              <w:rPr>
                <w:rFonts w:cs="Times New Roman"/>
              </w:rPr>
              <w:t>2.1</w:t>
            </w:r>
          </w:p>
        </w:tc>
        <w:tc>
          <w:tcPr>
            <w:tcW w:w="3812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添加报警记录导出协议</w:t>
            </w:r>
          </w:p>
        </w:tc>
        <w:tc>
          <w:tcPr>
            <w:tcW w:w="225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成都四相致新</w:t>
            </w:r>
          </w:p>
        </w:tc>
      </w:tr>
      <w:tr w:rsidR="00587146">
        <w:trPr>
          <w:trHeight w:hRule="exact" w:val="454"/>
          <w:jc w:val="center"/>
        </w:trPr>
        <w:tc>
          <w:tcPr>
            <w:tcW w:w="1418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021.5.13</w:t>
            </w:r>
          </w:p>
        </w:tc>
        <w:tc>
          <w:tcPr>
            <w:tcW w:w="113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V</w:t>
            </w:r>
            <w:r>
              <w:rPr>
                <w:rFonts w:cs="Times New Roman"/>
              </w:rPr>
              <w:t>2.2</w:t>
            </w:r>
          </w:p>
        </w:tc>
        <w:tc>
          <w:tcPr>
            <w:tcW w:w="3812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添加报警距离配置协议</w:t>
            </w:r>
          </w:p>
        </w:tc>
        <w:tc>
          <w:tcPr>
            <w:tcW w:w="225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成都四相致新</w:t>
            </w:r>
          </w:p>
        </w:tc>
      </w:tr>
      <w:tr w:rsidR="00587146">
        <w:trPr>
          <w:trHeight w:hRule="exact" w:val="454"/>
          <w:jc w:val="center"/>
        </w:trPr>
        <w:tc>
          <w:tcPr>
            <w:tcW w:w="1418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2021.7.9</w:t>
            </w:r>
          </w:p>
        </w:tc>
        <w:tc>
          <w:tcPr>
            <w:tcW w:w="113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V</w:t>
            </w:r>
            <w:r>
              <w:rPr>
                <w:rFonts w:cs="Times New Roman"/>
              </w:rPr>
              <w:t>2.3</w:t>
            </w:r>
          </w:p>
        </w:tc>
        <w:tc>
          <w:tcPr>
            <w:tcW w:w="3812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实时读取报警信息</w:t>
            </w:r>
          </w:p>
        </w:tc>
        <w:tc>
          <w:tcPr>
            <w:tcW w:w="2254" w:type="dxa"/>
          </w:tcPr>
          <w:p w:rsidR="00587146" w:rsidRDefault="007467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成都四相致新</w:t>
            </w:r>
          </w:p>
        </w:tc>
      </w:tr>
    </w:tbl>
    <w:p w:rsidR="00587146" w:rsidRDefault="00587146"/>
    <w:p w:rsidR="00587146" w:rsidRDefault="00587146"/>
    <w:p w:rsidR="00587146" w:rsidRDefault="00587146"/>
    <w:p w:rsidR="00587146" w:rsidRDefault="00587146">
      <w:pPr>
        <w:sectPr w:rsidR="00587146"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26"/>
        </w:sectPr>
      </w:pPr>
    </w:p>
    <w:sdt>
      <w:sdtPr>
        <w:rPr>
          <w:rFonts w:ascii="Times New Roman" w:eastAsiaTheme="minorEastAsia" w:hAnsi="Times New Roman" w:cstheme="minorBidi"/>
          <w:color w:val="auto"/>
          <w:kern w:val="2"/>
          <w:sz w:val="24"/>
          <w:szCs w:val="22"/>
          <w:lang w:val="zh-CN"/>
        </w:rPr>
        <w:id w:val="19382477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87146" w:rsidRDefault="0074678D">
          <w:pPr>
            <w:pStyle w:val="TOC1"/>
          </w:pPr>
          <w:r>
            <w:rPr>
              <w:lang w:val="zh-CN"/>
            </w:rPr>
            <w:t>目录</w:t>
          </w:r>
        </w:p>
        <w:p w:rsidR="007762B0" w:rsidRDefault="0074678D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382087" w:history="1">
            <w:r w:rsidR="007762B0" w:rsidRPr="00DB0087">
              <w:rPr>
                <w:rStyle w:val="a9"/>
                <w:noProof/>
              </w:rPr>
              <w:t>1.</w:t>
            </w:r>
            <w:r w:rsidR="007762B0" w:rsidRPr="00DB0087">
              <w:rPr>
                <w:rStyle w:val="a9"/>
                <w:rFonts w:hint="eastAsia"/>
                <w:noProof/>
              </w:rPr>
              <w:t xml:space="preserve"> </w:t>
            </w:r>
            <w:r w:rsidR="007762B0" w:rsidRPr="00DB0087">
              <w:rPr>
                <w:rStyle w:val="a9"/>
                <w:rFonts w:hint="eastAsia"/>
                <w:noProof/>
              </w:rPr>
              <w:t>概述</w:t>
            </w:r>
            <w:r w:rsidR="007762B0">
              <w:rPr>
                <w:noProof/>
                <w:webHidden/>
              </w:rPr>
              <w:tab/>
            </w:r>
            <w:r w:rsidR="007762B0">
              <w:rPr>
                <w:noProof/>
                <w:webHidden/>
              </w:rPr>
              <w:fldChar w:fldCharType="begin"/>
            </w:r>
            <w:r w:rsidR="007762B0">
              <w:rPr>
                <w:noProof/>
                <w:webHidden/>
              </w:rPr>
              <w:instrText xml:space="preserve"> PAGEREF _Toc139382087 \h </w:instrText>
            </w:r>
            <w:r w:rsidR="007762B0">
              <w:rPr>
                <w:noProof/>
                <w:webHidden/>
              </w:rPr>
            </w:r>
            <w:r w:rsidR="007762B0"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</w:t>
            </w:r>
            <w:r w:rsidR="007762B0"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088" w:history="1">
            <w:r w:rsidRPr="00DB0087">
              <w:rPr>
                <w:rStyle w:val="a9"/>
                <w:noProof/>
              </w:rPr>
              <w:t>1.1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系统架构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089" w:history="1">
            <w:r w:rsidRPr="00DB0087">
              <w:rPr>
                <w:rStyle w:val="a9"/>
                <w:noProof/>
              </w:rPr>
              <w:t>1.2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通信方式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090" w:history="1">
            <w:r w:rsidRPr="00DB0087">
              <w:rPr>
                <w:rStyle w:val="a9"/>
                <w:noProof/>
              </w:rPr>
              <w:t>1.3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通信模型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10"/>
            <w:tabs>
              <w:tab w:val="right" w:leader="dot" w:pos="8296"/>
            </w:tabs>
            <w:rPr>
              <w:rFonts w:asciiTheme="minorHAnsi" w:hAnsiTheme="minorHAnsi"/>
              <w:noProof/>
              <w:sz w:val="21"/>
            </w:rPr>
          </w:pPr>
          <w:hyperlink w:anchor="_Toc139382091" w:history="1">
            <w:r w:rsidRPr="00DB0087">
              <w:rPr>
                <w:rStyle w:val="a9"/>
                <w:noProof/>
              </w:rPr>
              <w:t>2.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通信协议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092" w:history="1">
            <w:r w:rsidRPr="00DB0087">
              <w:rPr>
                <w:rStyle w:val="a9"/>
                <w:noProof/>
              </w:rPr>
              <w:t>2.1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帧格式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093" w:history="1">
            <w:r w:rsidRPr="00DB0087">
              <w:rPr>
                <w:rStyle w:val="a9"/>
                <w:noProof/>
              </w:rPr>
              <w:t>2.2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指令编码（</w:t>
            </w:r>
            <w:r w:rsidRPr="00DB0087">
              <w:rPr>
                <w:rStyle w:val="a9"/>
                <w:noProof/>
              </w:rPr>
              <w:t>0x3A~~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094" w:history="1">
            <w:r w:rsidRPr="00DB0087">
              <w:rPr>
                <w:rStyle w:val="a9"/>
                <w:noProof/>
              </w:rPr>
              <w:t>2.2.1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时间同步</w:t>
            </w:r>
            <w:r w:rsidRPr="00DB0087">
              <w:rPr>
                <w:rStyle w:val="a9"/>
                <w:noProof/>
              </w:rPr>
              <w:t>(0x0BFF)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095" w:history="1">
            <w:r w:rsidRPr="00DB0087">
              <w:rPr>
                <w:rStyle w:val="a9"/>
                <w:noProof/>
              </w:rPr>
              <w:t>2.2.2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心跳回传（</w:t>
            </w:r>
            <w:r w:rsidRPr="00DB0087">
              <w:rPr>
                <w:rStyle w:val="a9"/>
                <w:noProof/>
              </w:rPr>
              <w:t>0x3A00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096" w:history="1">
            <w:r w:rsidRPr="00DB0087">
              <w:rPr>
                <w:rStyle w:val="a9"/>
                <w:noProof/>
              </w:rPr>
              <w:t>2.2.3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测距参数配置（</w:t>
            </w:r>
            <w:r w:rsidRPr="00DB0087">
              <w:rPr>
                <w:rStyle w:val="a9"/>
                <w:noProof/>
              </w:rPr>
              <w:t>0x3A05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097" w:history="1">
            <w:r w:rsidRPr="00DB0087">
              <w:rPr>
                <w:rStyle w:val="a9"/>
                <w:noProof/>
              </w:rPr>
              <w:t>2.2.4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测距参数配置响应（</w:t>
            </w:r>
            <w:r w:rsidRPr="00DB0087">
              <w:rPr>
                <w:rStyle w:val="a9"/>
                <w:noProof/>
              </w:rPr>
              <w:t>0x3A06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098" w:history="1">
            <w:r w:rsidRPr="00DB0087">
              <w:rPr>
                <w:rStyle w:val="a9"/>
                <w:noProof/>
              </w:rPr>
              <w:t>2.2.5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回传查询（</w:t>
            </w:r>
            <w:r w:rsidRPr="00DB0087">
              <w:rPr>
                <w:rStyle w:val="a9"/>
                <w:noProof/>
              </w:rPr>
              <w:t>0x3A08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099" w:history="1">
            <w:r w:rsidRPr="00DB0087">
              <w:rPr>
                <w:rStyle w:val="a9"/>
                <w:noProof/>
                <w:lang w:val="zh-CN"/>
              </w:rPr>
              <w:t>2.2.6</w:t>
            </w:r>
            <w:r w:rsidRPr="00DB0087">
              <w:rPr>
                <w:rStyle w:val="a9"/>
                <w:noProof/>
              </w:rPr>
              <w:t xml:space="preserve"> TOF DATA</w:t>
            </w:r>
            <w:r w:rsidRPr="00DB0087">
              <w:rPr>
                <w:rStyle w:val="a9"/>
                <w:rFonts w:hint="eastAsia"/>
                <w:noProof/>
              </w:rPr>
              <w:t>距离回传（</w:t>
            </w:r>
            <w:r w:rsidRPr="00DB0087">
              <w:rPr>
                <w:rStyle w:val="a9"/>
                <w:noProof/>
              </w:rPr>
              <w:t>0x3A1F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0" w:history="1">
            <w:r w:rsidRPr="00DB0087">
              <w:rPr>
                <w:rStyle w:val="a9"/>
                <w:noProof/>
              </w:rPr>
              <w:t>2.2.7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距离回传</w:t>
            </w:r>
            <w:r w:rsidRPr="00DB0087">
              <w:rPr>
                <w:rStyle w:val="a9"/>
                <w:noProof/>
              </w:rPr>
              <w:t>ACK</w:t>
            </w:r>
            <w:r w:rsidRPr="00DB0087">
              <w:rPr>
                <w:rStyle w:val="a9"/>
                <w:rFonts w:hint="eastAsia"/>
                <w:noProof/>
              </w:rPr>
              <w:t>（</w:t>
            </w:r>
            <w:r w:rsidRPr="00DB0087">
              <w:rPr>
                <w:rStyle w:val="a9"/>
                <w:noProof/>
              </w:rPr>
              <w:t>0x3AFE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1" w:history="1">
            <w:r w:rsidRPr="00DB0087">
              <w:rPr>
                <w:rStyle w:val="a9"/>
                <w:noProof/>
              </w:rPr>
              <w:t>2.2.8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测距配置</w:t>
            </w:r>
            <w:r w:rsidRPr="00DB0087">
              <w:rPr>
                <w:rStyle w:val="a9"/>
                <w:noProof/>
              </w:rPr>
              <w:t>ACK</w:t>
            </w:r>
            <w:r w:rsidRPr="00DB0087">
              <w:rPr>
                <w:rStyle w:val="a9"/>
                <w:rFonts w:hint="eastAsia"/>
                <w:noProof/>
              </w:rPr>
              <w:t>（</w:t>
            </w:r>
            <w:r w:rsidRPr="00DB0087">
              <w:rPr>
                <w:rStyle w:val="a9"/>
                <w:noProof/>
              </w:rPr>
              <w:t>0x3AFF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2" w:history="1">
            <w:r w:rsidRPr="00DB0087">
              <w:rPr>
                <w:rStyle w:val="a9"/>
                <w:noProof/>
              </w:rPr>
              <w:t>2.2.9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报警距离配置（</w:t>
            </w:r>
            <w:r w:rsidRPr="00DB0087">
              <w:rPr>
                <w:rStyle w:val="a9"/>
                <w:noProof/>
              </w:rPr>
              <w:t>0x3A0C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3" w:history="1">
            <w:r w:rsidRPr="00DB0087">
              <w:rPr>
                <w:rStyle w:val="a9"/>
                <w:noProof/>
              </w:rPr>
              <w:t>2.2.10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报警距离配置</w:t>
            </w:r>
            <w:r w:rsidRPr="00DB0087">
              <w:rPr>
                <w:rStyle w:val="a9"/>
                <w:noProof/>
              </w:rPr>
              <w:t>ACK</w:t>
            </w:r>
            <w:r w:rsidRPr="00DB0087">
              <w:rPr>
                <w:rStyle w:val="a9"/>
                <w:rFonts w:hint="eastAsia"/>
                <w:noProof/>
              </w:rPr>
              <w:t>（</w:t>
            </w:r>
            <w:r w:rsidRPr="00DB0087">
              <w:rPr>
                <w:rStyle w:val="a9"/>
                <w:noProof/>
              </w:rPr>
              <w:t>0x3A0D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4" w:history="1">
            <w:r w:rsidRPr="00DB0087">
              <w:rPr>
                <w:rStyle w:val="a9"/>
                <w:noProof/>
              </w:rPr>
              <w:t>2.2.11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报警数据查询（</w:t>
            </w:r>
            <w:r w:rsidRPr="00DB0087">
              <w:rPr>
                <w:rStyle w:val="a9"/>
                <w:noProof/>
              </w:rPr>
              <w:t>0x3A21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5" w:history="1">
            <w:r w:rsidRPr="00DB0087">
              <w:rPr>
                <w:rStyle w:val="a9"/>
                <w:noProof/>
              </w:rPr>
              <w:t>2.2.12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报警数据响应（</w:t>
            </w:r>
            <w:r w:rsidRPr="00DB0087">
              <w:rPr>
                <w:rStyle w:val="a9"/>
                <w:noProof/>
              </w:rPr>
              <w:t>0x3A22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6" w:history="1">
            <w:r w:rsidRPr="00DB0087">
              <w:rPr>
                <w:rStyle w:val="a9"/>
                <w:noProof/>
              </w:rPr>
              <w:t>2.2.13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其它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107" w:history="1">
            <w:r w:rsidRPr="00DB0087">
              <w:rPr>
                <w:rStyle w:val="a9"/>
                <w:noProof/>
              </w:rPr>
              <w:t>2.3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报警记录导出指令（仅支持</w:t>
            </w:r>
            <w:r w:rsidRPr="00DB0087">
              <w:rPr>
                <w:rStyle w:val="a9"/>
                <w:noProof/>
              </w:rPr>
              <w:t>EH100608D02</w:t>
            </w:r>
            <w:r w:rsidRPr="00DB0087">
              <w:rPr>
                <w:rStyle w:val="a9"/>
                <w:rFonts w:hint="eastAsia"/>
                <w:noProof/>
              </w:rPr>
              <w:t>防撞基站）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8" w:history="1">
            <w:r w:rsidRPr="00DB0087">
              <w:rPr>
                <w:rStyle w:val="a9"/>
                <w:noProof/>
              </w:rPr>
              <w:t>2.3.1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报警记录查询（</w:t>
            </w:r>
            <w:r w:rsidRPr="00DB0087">
              <w:rPr>
                <w:rStyle w:val="a9"/>
                <w:noProof/>
              </w:rPr>
              <w:t>0x2B11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30"/>
            <w:tabs>
              <w:tab w:val="right" w:leader="dot" w:pos="8296"/>
            </w:tabs>
            <w:ind w:left="960"/>
            <w:rPr>
              <w:rFonts w:asciiTheme="minorHAnsi" w:hAnsiTheme="minorHAnsi"/>
              <w:noProof/>
              <w:sz w:val="21"/>
            </w:rPr>
          </w:pPr>
          <w:hyperlink w:anchor="_Toc139382109" w:history="1">
            <w:r w:rsidRPr="00DB0087">
              <w:rPr>
                <w:rStyle w:val="a9"/>
                <w:noProof/>
              </w:rPr>
              <w:t>2.3.2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报警记录查询响应（</w:t>
            </w:r>
            <w:r w:rsidRPr="00DB0087">
              <w:rPr>
                <w:rStyle w:val="a9"/>
                <w:noProof/>
              </w:rPr>
              <w:t>0x2B12</w:t>
            </w:r>
            <w:r w:rsidRPr="00DB0087">
              <w:rPr>
                <w:rStyle w:val="a9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10"/>
            <w:tabs>
              <w:tab w:val="right" w:leader="dot" w:pos="8296"/>
            </w:tabs>
            <w:rPr>
              <w:rFonts w:asciiTheme="minorHAnsi" w:hAnsiTheme="minorHAnsi"/>
              <w:noProof/>
              <w:sz w:val="21"/>
            </w:rPr>
          </w:pPr>
          <w:hyperlink w:anchor="_Toc139382110" w:history="1">
            <w:r w:rsidRPr="00DB0087">
              <w:rPr>
                <w:rStyle w:val="a9"/>
                <w:noProof/>
              </w:rPr>
              <w:t>3.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部分代码参考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111" w:history="1">
            <w:r w:rsidRPr="00DB0087">
              <w:rPr>
                <w:rStyle w:val="a9"/>
                <w:noProof/>
              </w:rPr>
              <w:t>3.1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校验和参考代码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10"/>
            <w:tabs>
              <w:tab w:val="right" w:leader="dot" w:pos="8296"/>
            </w:tabs>
            <w:rPr>
              <w:rFonts w:asciiTheme="minorHAnsi" w:hAnsiTheme="minorHAnsi"/>
              <w:noProof/>
              <w:sz w:val="21"/>
            </w:rPr>
          </w:pPr>
          <w:hyperlink w:anchor="_Toc139382112" w:history="1">
            <w:r w:rsidRPr="00DB0087">
              <w:rPr>
                <w:rStyle w:val="a9"/>
                <w:noProof/>
              </w:rPr>
              <w:t>4.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常见问题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113" w:history="1">
            <w:r w:rsidRPr="00DB0087">
              <w:rPr>
                <w:rStyle w:val="a9"/>
                <w:noProof/>
              </w:rPr>
              <w:t>4.1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收到与基站</w:t>
            </w:r>
            <w:r w:rsidRPr="00DB0087">
              <w:rPr>
                <w:rStyle w:val="a9"/>
                <w:noProof/>
              </w:rPr>
              <w:t>ID</w:t>
            </w:r>
            <w:r w:rsidRPr="00DB0087">
              <w:rPr>
                <w:rStyle w:val="a9"/>
                <w:rFonts w:hint="eastAsia"/>
                <w:noProof/>
              </w:rPr>
              <w:t>一致的标签</w:t>
            </w:r>
            <w:r w:rsidRPr="00DB0087">
              <w:rPr>
                <w:rStyle w:val="a9"/>
                <w:noProof/>
              </w:rPr>
              <w:t>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114" w:history="1">
            <w:r w:rsidRPr="00DB0087">
              <w:rPr>
                <w:rStyle w:val="a9"/>
                <w:noProof/>
              </w:rPr>
              <w:t>4.2 485</w:t>
            </w:r>
            <w:r w:rsidRPr="00DB0087">
              <w:rPr>
                <w:rStyle w:val="a9"/>
                <w:rFonts w:hint="eastAsia"/>
                <w:noProof/>
              </w:rPr>
              <w:t>读取数据用于二次开发的常见注意事项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62B0" w:rsidRDefault="007762B0">
          <w:pPr>
            <w:pStyle w:val="20"/>
            <w:tabs>
              <w:tab w:val="right" w:leader="dot" w:pos="8296"/>
            </w:tabs>
            <w:ind w:left="480"/>
            <w:rPr>
              <w:rFonts w:asciiTheme="minorHAnsi" w:hAnsiTheme="minorHAnsi"/>
              <w:noProof/>
              <w:sz w:val="21"/>
            </w:rPr>
          </w:pPr>
          <w:hyperlink w:anchor="_Toc139382115" w:history="1">
            <w:r w:rsidRPr="00DB0087">
              <w:rPr>
                <w:rStyle w:val="a9"/>
                <w:noProof/>
              </w:rPr>
              <w:t>4.3</w:t>
            </w:r>
            <w:r w:rsidRPr="00DB0087">
              <w:rPr>
                <w:rStyle w:val="a9"/>
                <w:rFonts w:hint="eastAsia"/>
                <w:noProof/>
              </w:rPr>
              <w:t xml:space="preserve"> </w:t>
            </w:r>
            <w:r w:rsidRPr="00DB0087">
              <w:rPr>
                <w:rStyle w:val="a9"/>
                <w:rFonts w:hint="eastAsia"/>
                <w:noProof/>
              </w:rPr>
              <w:t>报警记录导出协议使用说明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_Toc139382115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20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7146" w:rsidRDefault="0074678D">
          <w:pPr>
            <w:sectPr w:rsidR="00587146">
              <w:headerReference w:type="even" r:id="rId14"/>
              <w:pgSz w:w="11906" w:h="16838"/>
              <w:pgMar w:top="1440" w:right="1800" w:bottom="1440" w:left="1800" w:header="851" w:footer="992" w:gutter="0"/>
              <w:pgNumType w:fmt="upperRoman"/>
              <w:cols w:space="425"/>
              <w:docGrid w:type="lines" w:linePitch="326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A55428" w:rsidRDefault="00A55428" w:rsidP="00A55428">
      <w:pPr>
        <w:pStyle w:val="2"/>
        <w:keepNext w:val="0"/>
        <w:keepLines w:val="0"/>
        <w:numPr>
          <w:ilvl w:val="0"/>
          <w:numId w:val="4"/>
        </w:numPr>
        <w:spacing w:beforeLines="50" w:before="156" w:afterLines="50" w:after="156"/>
        <w:ind w:left="540" w:hangingChars="168" w:hanging="540"/>
        <w:jc w:val="left"/>
      </w:pPr>
      <w:bookmarkStart w:id="1" w:name="_Toc71894970"/>
      <w:bookmarkStart w:id="2" w:name="_Toc139382087"/>
      <w:r>
        <w:rPr>
          <w:rFonts w:hint="eastAsia"/>
        </w:rPr>
        <w:lastRenderedPageBreak/>
        <w:t>概述</w:t>
      </w:r>
      <w:bookmarkEnd w:id="1"/>
      <w:bookmarkEnd w:id="2"/>
    </w:p>
    <w:p w:rsidR="00A55428" w:rsidRDefault="00A55428" w:rsidP="00A55428">
      <w:pPr>
        <w:pStyle w:val="2"/>
      </w:pPr>
      <w:bookmarkStart w:id="3" w:name="_Toc71894971"/>
      <w:bookmarkStart w:id="4" w:name="_Toc139382088"/>
      <w:r>
        <w:rPr>
          <w:rFonts w:hint="eastAsia"/>
        </w:rPr>
        <w:t>系统架构</w:t>
      </w:r>
      <w:bookmarkEnd w:id="3"/>
      <w:bookmarkEnd w:id="4"/>
    </w:p>
    <w:p w:rsidR="00A55428" w:rsidRDefault="00A55428" w:rsidP="00A55428">
      <w:pPr>
        <w:pStyle w:val="af0"/>
        <w:keepNext/>
        <w:spacing w:after="326"/>
        <w:ind w:firstLine="480"/>
      </w:pPr>
      <w:r>
        <w:rPr>
          <w:noProof/>
        </w:rPr>
        <w:drawing>
          <wp:inline distT="0" distB="0" distL="0" distR="0" wp14:anchorId="0BBF264C" wp14:editId="3F2CF006">
            <wp:extent cx="5265420" cy="3526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28" w:rsidRDefault="00A55428" w:rsidP="00A55428">
      <w:pPr>
        <w:pStyle w:val="a3"/>
        <w:spacing w:before="240" w:after="240"/>
        <w:ind w:firstLine="400"/>
        <w:jc w:val="center"/>
      </w:pPr>
      <w:bookmarkStart w:id="5" w:name="_Ref10195495"/>
      <w:r>
        <w:rPr>
          <w:rFonts w:hint="eastAsia"/>
        </w:rPr>
        <w:t>图</w:t>
      </w:r>
      <w:r>
        <w:rPr>
          <w:rFonts w:hint="eastAsia"/>
        </w:rPr>
        <w:t>1</w:t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782059">
        <w:rPr>
          <w:noProof/>
        </w:rPr>
        <w:t>1</w:t>
      </w:r>
      <w:r>
        <w:fldChar w:fldCharType="end"/>
      </w:r>
      <w:bookmarkEnd w:id="5"/>
      <w:r>
        <w:t xml:space="preserve"> </w:t>
      </w:r>
      <w:r>
        <w:rPr>
          <w:rFonts w:hint="eastAsia"/>
        </w:rPr>
        <w:t>恒迹·御测距架构</w:t>
      </w:r>
    </w:p>
    <w:p w:rsidR="00A55428" w:rsidRDefault="00A55428" w:rsidP="00A55428">
      <w:pPr>
        <w:spacing w:before="240" w:after="240"/>
        <w:ind w:firstLine="480"/>
      </w:pPr>
      <w:r>
        <w:tab/>
      </w:r>
      <w:r>
        <w:rPr>
          <w:rFonts w:hint="eastAsia"/>
        </w:rPr>
        <w:t>在如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_Ref10195495 \h</w:instrText>
      </w:r>
      <w:r>
        <w:instrText xml:space="preserve"> </w:instrText>
      </w:r>
      <w:r>
        <w:fldChar w:fldCharType="separate"/>
      </w:r>
      <w:r w:rsidR="00782059">
        <w:rPr>
          <w:rFonts w:hint="eastAsia"/>
        </w:rPr>
        <w:t>图</w:t>
      </w:r>
      <w:r w:rsidR="00782059">
        <w:rPr>
          <w:rFonts w:hint="eastAsia"/>
        </w:rPr>
        <w:t>1</w:t>
      </w:r>
      <w:r w:rsidR="00782059">
        <w:noBreakHyphen/>
      </w:r>
      <w:r w:rsidR="00782059">
        <w:rPr>
          <w:noProof/>
        </w:rPr>
        <w:t>1</w:t>
      </w:r>
      <w:r>
        <w:fldChar w:fldCharType="end"/>
      </w:r>
      <w:r>
        <w:rPr>
          <w:rFonts w:hint="eastAsia"/>
        </w:rPr>
        <w:t>所示恒迹·御测距系统中，测距基站与</w:t>
      </w:r>
      <w:proofErr w:type="gramStart"/>
      <w:r>
        <w:rPr>
          <w:rFonts w:hint="eastAsia"/>
        </w:rPr>
        <w:t>能附近</w:t>
      </w:r>
      <w:proofErr w:type="gramEnd"/>
      <w:r>
        <w:rPr>
          <w:rFonts w:hint="eastAsia"/>
        </w:rPr>
        <w:t>的基站相互测距，测距标签能与测距基站间相互测距，但测距标签相互之间不能测距。</w:t>
      </w:r>
    </w:p>
    <w:p w:rsidR="00587146" w:rsidRPr="00A55428" w:rsidRDefault="00587146" w:rsidP="00A55428"/>
    <w:p w:rsidR="00587146" w:rsidRDefault="0074678D" w:rsidP="00A55428">
      <w:pPr>
        <w:pStyle w:val="2"/>
      </w:pPr>
      <w:bookmarkStart w:id="6" w:name="_Toc139382089"/>
      <w:r>
        <w:rPr>
          <w:rFonts w:hint="eastAsia"/>
        </w:rPr>
        <w:lastRenderedPageBreak/>
        <w:t>通信方式</w:t>
      </w:r>
      <w:bookmarkEnd w:id="6"/>
    </w:p>
    <w:p w:rsidR="00587146" w:rsidRDefault="0074678D">
      <w:pPr>
        <w:pStyle w:val="af0"/>
        <w:keepNext/>
      </w:pPr>
      <w:r>
        <w:rPr>
          <w:noProof/>
        </w:rPr>
        <w:drawing>
          <wp:inline distT="0" distB="0" distL="0" distR="0">
            <wp:extent cx="5274310" cy="2056130"/>
            <wp:effectExtent l="0" t="0" r="0" b="2032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587146" w:rsidRDefault="0074678D">
      <w:pPr>
        <w:pStyle w:val="a3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782059"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782059">
        <w:rPr>
          <w:noProof/>
        </w:rPr>
        <w:t>2</w:t>
      </w:r>
      <w:r>
        <w:fldChar w:fldCharType="end"/>
      </w:r>
      <w:r>
        <w:t xml:space="preserve"> </w:t>
      </w:r>
      <w:r>
        <w:rPr>
          <w:rFonts w:hint="eastAsia"/>
        </w:rPr>
        <w:t>测距基站测距标签通信方式</w:t>
      </w:r>
    </w:p>
    <w:p w:rsidR="00587146" w:rsidRDefault="0074678D">
      <w:pPr>
        <w:spacing w:line="240" w:lineRule="auto"/>
        <w:jc w:val="center"/>
      </w:pPr>
      <w:r>
        <w:rPr>
          <w:rFonts w:hint="eastAsia"/>
        </w:rPr>
        <w:object w:dxaOrig="807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45pt;height:72.7pt" o:ole="">
            <v:imagedata r:id="rId21" o:title=""/>
          </v:shape>
          <o:OLEObject Type="Embed" ProgID="Excel.Sheet.12" ShapeID="_x0000_i1025" DrawAspect="Content" ObjectID="_1749995414" r:id="rId22"/>
        </w:object>
      </w:r>
    </w:p>
    <w:p w:rsidR="00587146" w:rsidRDefault="0074678D">
      <w:pPr>
        <w:pStyle w:val="a3"/>
        <w:jc w:val="center"/>
        <w:rPr>
          <w:rFonts w:eastAsiaTheme="minorEastAsia"/>
        </w:rPr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782059">
        <w:rPr>
          <w:noProof/>
        </w:rPr>
        <w:t>2</w:t>
      </w:r>
      <w:r>
        <w:fldChar w:fldCharType="end"/>
      </w:r>
      <w:r>
        <w:noBreakHyphen/>
      </w:r>
      <w:r>
        <w:rPr>
          <w:rFonts w:hint="eastAsia"/>
        </w:rPr>
        <w:t>1</w:t>
      </w:r>
      <w:r>
        <w:t xml:space="preserve"> </w:t>
      </w:r>
      <w:proofErr w:type="gramStart"/>
      <w:r>
        <w:rPr>
          <w:rFonts w:hint="eastAsia"/>
        </w:rPr>
        <w:t>恒迹御现有</w:t>
      </w:r>
      <w:proofErr w:type="gramEnd"/>
      <w:r>
        <w:rPr>
          <w:rFonts w:hint="eastAsia"/>
        </w:rPr>
        <w:t>产品通讯方式及参数</w:t>
      </w:r>
    </w:p>
    <w:p w:rsidR="00587146" w:rsidRDefault="0074678D">
      <w:pPr>
        <w:ind w:firstLine="420"/>
      </w:pPr>
      <w:r>
        <w:rPr>
          <w:rFonts w:hint="eastAsia"/>
        </w:rPr>
        <w:t>在</w:t>
      </w:r>
      <w:r>
        <w:rPr>
          <w:rFonts w:hint="eastAsia"/>
          <w:u w:val="single"/>
        </w:rPr>
        <w:t>测距基站</w:t>
      </w:r>
      <w:r>
        <w:rPr>
          <w:rFonts w:hint="eastAsia"/>
        </w:rPr>
        <w:t>中</w:t>
      </w:r>
      <w:r>
        <w:rPr>
          <w:rFonts w:hint="eastAsia"/>
        </w:rPr>
        <w:t>R</w:t>
      </w:r>
      <w:r>
        <w:t>S485</w:t>
      </w:r>
      <w:r>
        <w:rPr>
          <w:rFonts w:hint="eastAsia"/>
        </w:rPr>
        <w:t>可以</w:t>
      </w:r>
      <w:r>
        <w:rPr>
          <w:rFonts w:hint="eastAsia"/>
          <w:u w:val="single"/>
        </w:rPr>
        <w:t>配置测距和防撞相关参数</w:t>
      </w:r>
      <w:r>
        <w:rPr>
          <w:rFonts w:hint="eastAsia"/>
        </w:rPr>
        <w:t>，默认情况下不开启</w:t>
      </w:r>
      <w:r>
        <w:rPr>
          <w:rFonts w:hint="eastAsia"/>
        </w:rPr>
        <w:t>R</w:t>
      </w:r>
      <w:r>
        <w:t>S485</w:t>
      </w:r>
      <w:r>
        <w:rPr>
          <w:rFonts w:hint="eastAsia"/>
        </w:rPr>
        <w:t>的距离数据功能可通过配置工具将距离输出功能开启，且可以安装指定的</w:t>
      </w:r>
      <w:r>
        <w:rPr>
          <w:rFonts w:hint="eastAsia"/>
        </w:rPr>
        <w:t>R</w:t>
      </w:r>
      <w:r>
        <w:t>S485</w:t>
      </w:r>
      <w:r>
        <w:rPr>
          <w:rFonts w:hint="eastAsia"/>
        </w:rPr>
        <w:t>报警器进行防撞报警还能进行整机的在线升级功能。</w:t>
      </w:r>
    </w:p>
    <w:p w:rsidR="00587146" w:rsidRDefault="0074678D">
      <w:pPr>
        <w:pStyle w:val="2"/>
      </w:pPr>
      <w:bookmarkStart w:id="7" w:name="_Toc139382090"/>
      <w:r>
        <w:rPr>
          <w:rFonts w:hint="eastAsia"/>
        </w:rPr>
        <w:t>通信模型</w:t>
      </w:r>
      <w:bookmarkEnd w:id="7"/>
    </w:p>
    <w:p w:rsidR="00587146" w:rsidRDefault="0074678D" w:rsidP="00161F4E">
      <w:pPr>
        <w:ind w:firstLineChars="150" w:firstLine="360"/>
      </w:pPr>
      <w:r>
        <w:rPr>
          <w:rFonts w:hint="eastAsia"/>
        </w:rPr>
        <w:t>为了减小数据交换量增加实时性，系统采用主动通信和被动通信相结合的通信方式，如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_Ref10400807 \h</w:instrText>
      </w:r>
      <w:r>
        <w:instrText xml:space="preserve"> </w:instrText>
      </w:r>
      <w:r>
        <w:fldChar w:fldCharType="separate"/>
      </w:r>
      <w:r w:rsidR="00782059">
        <w:rPr>
          <w:rFonts w:hint="eastAsia"/>
        </w:rPr>
        <w:t>图</w:t>
      </w:r>
      <w:r w:rsidR="00782059">
        <w:rPr>
          <w:rFonts w:hint="eastAsia"/>
        </w:rPr>
        <w:t xml:space="preserve"> </w:t>
      </w:r>
      <w:r w:rsidR="00782059">
        <w:rPr>
          <w:noProof/>
        </w:rPr>
        <w:t>2</w:t>
      </w:r>
      <w:r w:rsidR="00782059">
        <w:noBreakHyphen/>
      </w:r>
      <w:r w:rsidR="00782059">
        <w:rPr>
          <w:noProof/>
        </w:rPr>
        <w:t>3</w:t>
      </w:r>
      <w:r>
        <w:fldChar w:fldCharType="end"/>
      </w:r>
      <w:r>
        <w:rPr>
          <w:rFonts w:hint="eastAsia"/>
        </w:rPr>
        <w:t>所示。</w:t>
      </w:r>
    </w:p>
    <w:p w:rsidR="00587146" w:rsidRDefault="00AB71F0">
      <w:pPr>
        <w:pStyle w:val="af0"/>
        <w:keepNext/>
      </w:pPr>
      <w:r>
        <w:lastRenderedPageBreak/>
        <w:pict>
          <v:shape id="_x0000_i1026" type="#_x0000_t75" style="width:414.35pt;height:224.15pt">
            <v:imagedata r:id="rId23" o:title=""/>
          </v:shape>
        </w:pict>
      </w:r>
    </w:p>
    <w:p w:rsidR="00587146" w:rsidRDefault="0074678D">
      <w:pPr>
        <w:pStyle w:val="a3"/>
        <w:jc w:val="center"/>
      </w:pPr>
      <w:bookmarkStart w:id="8" w:name="_Ref10400807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782059"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782059">
        <w:rPr>
          <w:noProof/>
        </w:rPr>
        <w:t>3</w:t>
      </w:r>
      <w:r>
        <w:fldChar w:fldCharType="end"/>
      </w:r>
      <w:bookmarkEnd w:id="8"/>
      <w:proofErr w:type="gramStart"/>
      <w:r>
        <w:rPr>
          <w:rFonts w:hint="eastAsia"/>
        </w:rPr>
        <w:t>恒迹御</w:t>
      </w:r>
      <w:proofErr w:type="gramEnd"/>
      <w:r>
        <w:rPr>
          <w:rFonts w:hint="eastAsia"/>
        </w:rPr>
        <w:t>通信模型</w:t>
      </w:r>
    </w:p>
    <w:p w:rsidR="00765269" w:rsidRPr="00765269" w:rsidRDefault="00765269" w:rsidP="00765269">
      <w:pPr>
        <w:widowControl/>
        <w:spacing w:line="240" w:lineRule="auto"/>
        <w:jc w:val="left"/>
        <w:rPr>
          <w:rFonts w:hint="eastAsia"/>
        </w:rPr>
      </w:pPr>
      <w:r>
        <w:br w:type="page"/>
      </w:r>
    </w:p>
    <w:p w:rsidR="00587146" w:rsidRDefault="0074678D">
      <w:pPr>
        <w:pStyle w:val="1"/>
      </w:pPr>
      <w:bookmarkStart w:id="9" w:name="_Toc520108855"/>
      <w:bookmarkStart w:id="10" w:name="_Toc139382091"/>
      <w:r>
        <w:rPr>
          <w:rFonts w:hint="eastAsia"/>
        </w:rPr>
        <w:lastRenderedPageBreak/>
        <w:t>通信协议</w:t>
      </w:r>
      <w:bookmarkEnd w:id="9"/>
      <w:bookmarkEnd w:id="10"/>
    </w:p>
    <w:p w:rsidR="00AB71F0" w:rsidRDefault="00AB71F0" w:rsidP="00AB71F0">
      <w:pPr>
        <w:pStyle w:val="2"/>
      </w:pPr>
      <w:bookmarkStart w:id="11" w:name="_Toc31090"/>
      <w:bookmarkStart w:id="12" w:name="_Toc139382092"/>
      <w:r>
        <w:rPr>
          <w:rFonts w:hint="eastAsia"/>
        </w:rPr>
        <w:t>帧格式</w:t>
      </w:r>
      <w:bookmarkEnd w:id="11"/>
      <w:bookmarkEnd w:id="12"/>
    </w:p>
    <w:p w:rsidR="00AB71F0" w:rsidRDefault="00AB71F0" w:rsidP="00765269">
      <w:pPr>
        <w:pStyle w:val="aa"/>
      </w:pPr>
      <w:r>
        <w:rPr>
          <w:rFonts w:hint="eastAsia"/>
          <w:lang w:val="zh-CN"/>
        </w:rPr>
        <w:t>恒迹·御系统数据通信格式如</w:t>
      </w:r>
      <w:r>
        <w:rPr>
          <w:lang w:val="zh-CN"/>
        </w:rPr>
        <w:fldChar w:fldCharType="begin"/>
      </w:r>
      <w:r>
        <w:rPr>
          <w:lang w:val="zh-CN"/>
        </w:rPr>
        <w:instrText xml:space="preserve"> REF _Ref4591 \h </w:instrText>
      </w:r>
      <w:r>
        <w:rPr>
          <w:lang w:val="zh-CN"/>
        </w:rPr>
      </w:r>
      <w:r>
        <w:rPr>
          <w:lang w:val="zh-CN"/>
        </w:rPr>
        <w:fldChar w:fldCharType="separate"/>
      </w:r>
      <w:r w:rsidR="00782059">
        <w:rPr>
          <w:rFonts w:ascii="黑体" w:eastAsia="黑体" w:hAnsi="黑体" w:cs="黑体" w:hint="eastAsia"/>
          <w:sz w:val="20"/>
          <w:szCs w:val="20"/>
        </w:rPr>
        <w:t xml:space="preserve">表 </w:t>
      </w:r>
      <w:r w:rsidR="00782059">
        <w:rPr>
          <w:rFonts w:ascii="黑体" w:hAnsi="黑体" w:cs="黑体"/>
          <w:noProof/>
        </w:rPr>
        <w:t>2</w:t>
      </w:r>
      <w:r w:rsidR="00782059">
        <w:rPr>
          <w:rFonts w:ascii="黑体" w:eastAsia="黑体" w:hAnsi="黑体" w:cs="黑体" w:hint="eastAsia"/>
          <w:sz w:val="20"/>
          <w:szCs w:val="20"/>
        </w:rPr>
        <w:t>-</w:t>
      </w:r>
      <w:r w:rsidR="00782059">
        <w:rPr>
          <w:rFonts w:ascii="黑体" w:hAnsi="黑体" w:cs="黑体"/>
          <w:noProof/>
        </w:rPr>
        <w:t>1</w:t>
      </w:r>
      <w:r>
        <w:rPr>
          <w:lang w:val="zh-CN"/>
        </w:rPr>
        <w:fldChar w:fldCharType="end"/>
      </w:r>
      <w:r>
        <w:rPr>
          <w:rFonts w:hint="eastAsia"/>
          <w:lang w:val="zh-CN"/>
        </w:rPr>
        <w:t>所示</w:t>
      </w:r>
    </w:p>
    <w:tbl>
      <w:tblPr>
        <w:tblStyle w:val="11"/>
        <w:tblW w:w="8899" w:type="dxa"/>
        <w:tblLayout w:type="fixed"/>
        <w:tblLook w:val="04A0" w:firstRow="1" w:lastRow="0" w:firstColumn="1" w:lastColumn="0" w:noHBand="0" w:noVBand="1"/>
      </w:tblPr>
      <w:tblGrid>
        <w:gridCol w:w="1245"/>
        <w:gridCol w:w="1245"/>
        <w:gridCol w:w="1276"/>
        <w:gridCol w:w="1478"/>
        <w:gridCol w:w="1478"/>
        <w:gridCol w:w="1124"/>
        <w:gridCol w:w="1053"/>
      </w:tblGrid>
      <w:tr w:rsidR="00AB71F0" w:rsidRPr="00765269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1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</w:pPr>
            <w:r w:rsidRPr="00765269">
              <w:rPr>
                <w:rFonts w:hint="eastAsia"/>
              </w:rPr>
              <w:t>字段</w:t>
            </w:r>
          </w:p>
        </w:tc>
        <w:tc>
          <w:tcPr>
            <w:tcW w:w="1245" w:type="dxa"/>
            <w:tcBorders>
              <w:top w:val="single" w:sz="8" w:space="0" w:color="4F81BD"/>
              <w:left w:val="single" w:sz="1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765269">
              <w:rPr>
                <w:rFonts w:hint="eastAsia"/>
              </w:rPr>
              <w:t>帧头</w:t>
            </w:r>
            <w:proofErr w:type="gramEnd"/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指令编码</w:t>
            </w:r>
          </w:p>
        </w:tc>
        <w:tc>
          <w:tcPr>
            <w:tcW w:w="14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765269">
              <w:rPr>
                <w:rFonts w:hint="eastAsia"/>
              </w:rPr>
              <w:t>保留位</w:t>
            </w:r>
            <w:proofErr w:type="gramEnd"/>
          </w:p>
        </w:tc>
        <w:tc>
          <w:tcPr>
            <w:tcW w:w="14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数据段长度</w:t>
            </w:r>
          </w:p>
        </w:tc>
        <w:tc>
          <w:tcPr>
            <w:tcW w:w="11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13" w:name="OLE_LINK1"/>
            <w:r w:rsidRPr="00765269">
              <w:rPr>
                <w:rFonts w:hint="eastAsia"/>
              </w:rPr>
              <w:t>数据段</w:t>
            </w:r>
            <w:bookmarkEnd w:id="13"/>
          </w:p>
        </w:tc>
        <w:tc>
          <w:tcPr>
            <w:tcW w:w="10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AB71F0" w:rsidRPr="00765269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校验位</w:t>
            </w:r>
          </w:p>
        </w:tc>
      </w:tr>
      <w:tr w:rsidR="00AB71F0" w:rsidRPr="00765269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1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</w:pPr>
            <w:r w:rsidRPr="00765269">
              <w:rPr>
                <w:rFonts w:hint="eastAsia"/>
              </w:rPr>
              <w:t>长度</w:t>
            </w:r>
          </w:p>
        </w:tc>
        <w:tc>
          <w:tcPr>
            <w:tcW w:w="1245" w:type="dxa"/>
            <w:tcBorders>
              <w:top w:val="single" w:sz="8" w:space="0" w:color="4F81BD"/>
              <w:left w:val="single" w:sz="1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4 Byte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2 Byte</w:t>
            </w:r>
          </w:p>
        </w:tc>
        <w:tc>
          <w:tcPr>
            <w:tcW w:w="14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2 Byte</w:t>
            </w:r>
          </w:p>
        </w:tc>
        <w:tc>
          <w:tcPr>
            <w:tcW w:w="14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4 Byte</w:t>
            </w:r>
          </w:p>
        </w:tc>
        <w:tc>
          <w:tcPr>
            <w:tcW w:w="11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n Byte</w:t>
            </w:r>
          </w:p>
        </w:tc>
        <w:tc>
          <w:tcPr>
            <w:tcW w:w="10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AB71F0" w:rsidRPr="00765269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69">
              <w:rPr>
                <w:rFonts w:hint="eastAsia"/>
              </w:rPr>
              <w:t>1 Byte</w:t>
            </w:r>
          </w:p>
        </w:tc>
      </w:tr>
    </w:tbl>
    <w:p w:rsidR="00AB71F0" w:rsidRDefault="00AB71F0" w:rsidP="00AB71F0">
      <w:pPr>
        <w:pStyle w:val="a3"/>
        <w:jc w:val="center"/>
        <w:rPr>
          <w:lang w:val="zh-CN"/>
        </w:rPr>
      </w:pPr>
      <w:bookmarkStart w:id="14" w:name="_Ref4591"/>
      <w:r>
        <w:rPr>
          <w:rFonts w:ascii="黑体" w:hAnsi="黑体" w:cs="黑体" w:hint="eastAsia"/>
        </w:rPr>
        <w:t xml:space="preserve">表 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STYLEREF 1 \s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2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>-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SEQ 表 \* ARABIC \s 1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1</w:t>
      </w:r>
      <w:r>
        <w:rPr>
          <w:rFonts w:ascii="黑体" w:hAnsi="黑体" w:cs="黑体" w:hint="eastAsia"/>
        </w:rPr>
        <w:fldChar w:fldCharType="end"/>
      </w:r>
      <w:bookmarkEnd w:id="14"/>
      <w:r>
        <w:rPr>
          <w:rFonts w:ascii="黑体" w:hAnsi="黑体" w:cs="黑体" w:hint="eastAsia"/>
        </w:rPr>
        <w:t xml:space="preserve"> 恒高数据结构</w:t>
      </w:r>
    </w:p>
    <w:p w:rsidR="00AB71F0" w:rsidRDefault="00AB71F0" w:rsidP="00AB71F0">
      <w:pPr>
        <w:ind w:firstLine="420"/>
        <w:rPr>
          <w:lang w:val="zh-CN"/>
        </w:rPr>
      </w:pPr>
      <w:r>
        <w:rPr>
          <w:rFonts w:hint="eastAsia"/>
          <w:lang w:val="zh-CN"/>
        </w:rPr>
        <w:t>帧头（</w:t>
      </w:r>
      <w:r>
        <w:rPr>
          <w:rFonts w:hint="eastAsia"/>
          <w:lang w:val="zh-CN"/>
        </w:rPr>
        <w:t>4Byte</w:t>
      </w:r>
      <w:r>
        <w:rPr>
          <w:rFonts w:hint="eastAsia"/>
          <w:lang w:val="zh-CN"/>
        </w:rPr>
        <w:t>）：通信帧头，默认为</w:t>
      </w:r>
      <w:r>
        <w:rPr>
          <w:rFonts w:hint="eastAsia"/>
          <w:lang w:val="zh-CN"/>
        </w:rPr>
        <w:t>0</w:t>
      </w:r>
      <w:r>
        <w:rPr>
          <w:lang w:val="zh-CN"/>
        </w:rPr>
        <w:t>x</w:t>
      </w:r>
      <w:r>
        <w:rPr>
          <w:rFonts w:hint="eastAsia"/>
          <w:lang w:val="zh-CN"/>
        </w:rPr>
        <w:t>013352A3</w:t>
      </w:r>
    </w:p>
    <w:p w:rsidR="00AB71F0" w:rsidRDefault="00AB71F0" w:rsidP="00AB71F0">
      <w:pPr>
        <w:ind w:firstLine="420"/>
      </w:pPr>
      <w:r>
        <w:rPr>
          <w:rFonts w:hint="eastAsia"/>
          <w:lang w:val="zh-CN"/>
        </w:rPr>
        <w:t>指令编码（</w:t>
      </w:r>
      <w:r>
        <w:rPr>
          <w:rFonts w:hint="eastAsia"/>
          <w:lang w:val="zh-CN"/>
        </w:rPr>
        <w:t>2Byte</w:t>
      </w:r>
      <w:r>
        <w:rPr>
          <w:rFonts w:hint="eastAsia"/>
          <w:lang w:val="zh-CN"/>
        </w:rPr>
        <w:t>）：通信交互指令编码</w:t>
      </w:r>
      <w:r>
        <w:rPr>
          <w:rFonts w:hint="eastAsia"/>
        </w:rPr>
        <w:t>(</w:t>
      </w:r>
      <w:r>
        <w:rPr>
          <w:rFonts w:hint="eastAsia"/>
        </w:rPr>
        <w:t>详见</w:t>
      </w:r>
      <w:r>
        <w:rPr>
          <w:rFonts w:hint="eastAsia"/>
          <w:u w:val="single"/>
        </w:rPr>
        <w:fldChar w:fldCharType="begin"/>
      </w:r>
      <w:r>
        <w:rPr>
          <w:rFonts w:hint="eastAsia"/>
          <w:u w:val="single"/>
        </w:rPr>
        <w:instrText xml:space="preserve"> HYPERLINK \l "_</w:instrText>
      </w:r>
      <w:r>
        <w:rPr>
          <w:rFonts w:hint="eastAsia"/>
          <w:u w:val="single"/>
        </w:rPr>
        <w:instrText>指令（</w:instrText>
      </w:r>
      <w:r>
        <w:rPr>
          <w:rFonts w:hint="eastAsia"/>
          <w:u w:val="single"/>
        </w:rPr>
        <w:instrText>0x3A~~</w:instrText>
      </w:r>
      <w:r>
        <w:rPr>
          <w:rFonts w:hint="eastAsia"/>
          <w:u w:val="single"/>
        </w:rPr>
        <w:instrText>）</w:instrText>
      </w:r>
      <w:r>
        <w:rPr>
          <w:rFonts w:hint="eastAsia"/>
          <w:u w:val="single"/>
        </w:rPr>
        <w:instrText xml:space="preserve">" </w:instrText>
      </w:r>
      <w:r>
        <w:rPr>
          <w:rFonts w:hint="eastAsia"/>
          <w:u w:val="single"/>
        </w:rPr>
        <w:fldChar w:fldCharType="separate"/>
      </w:r>
      <w:r>
        <w:rPr>
          <w:rStyle w:val="a9"/>
          <w:rFonts w:hint="eastAsia"/>
        </w:rPr>
        <w:t>2.2</w:t>
      </w:r>
      <w:r>
        <w:rPr>
          <w:rStyle w:val="a9"/>
          <w:rFonts w:hint="eastAsia"/>
        </w:rPr>
        <w:t>指令（</w:t>
      </w:r>
      <w:r>
        <w:rPr>
          <w:rStyle w:val="a9"/>
          <w:rFonts w:hint="eastAsia"/>
        </w:rPr>
        <w:t>0x3A~~</w:t>
      </w:r>
      <w:r>
        <w:rPr>
          <w:rStyle w:val="a9"/>
          <w:rFonts w:hint="eastAsia"/>
        </w:rPr>
        <w:t>）</w:t>
      </w:r>
      <w:r>
        <w:rPr>
          <w:rFonts w:hint="eastAsia"/>
          <w:u w:val="single"/>
        </w:rPr>
        <w:fldChar w:fldCharType="end"/>
      </w:r>
      <w:r>
        <w:rPr>
          <w:rFonts w:hint="eastAsia"/>
        </w:rPr>
        <w:t>)</w:t>
      </w:r>
    </w:p>
    <w:p w:rsidR="00AB71F0" w:rsidRPr="00F84ABA" w:rsidRDefault="00AB71F0" w:rsidP="00AB71F0">
      <w:pPr>
        <w:ind w:firstLine="420"/>
      </w:pPr>
      <w:r>
        <w:rPr>
          <w:rFonts w:hint="eastAsia"/>
          <w:lang w:val="zh-CN"/>
        </w:rPr>
        <w:t>保留位</w:t>
      </w:r>
      <w:r w:rsidRPr="00F84ABA">
        <w:rPr>
          <w:rFonts w:hint="eastAsia"/>
        </w:rPr>
        <w:t>（</w:t>
      </w:r>
      <w:r w:rsidRPr="00F84ABA">
        <w:rPr>
          <w:rFonts w:hint="eastAsia"/>
        </w:rPr>
        <w:t>2Byte</w:t>
      </w:r>
      <w:r w:rsidRPr="00F84ABA">
        <w:rPr>
          <w:rFonts w:hint="eastAsia"/>
        </w:rPr>
        <w:t>）：</w:t>
      </w:r>
      <w:r>
        <w:rPr>
          <w:rFonts w:hint="eastAsia"/>
          <w:lang w:val="zh-CN"/>
        </w:rPr>
        <w:t>保留位</w:t>
      </w:r>
    </w:p>
    <w:p w:rsidR="00AB71F0" w:rsidRDefault="00AB71F0" w:rsidP="00AB71F0">
      <w:pPr>
        <w:ind w:firstLine="420"/>
        <w:rPr>
          <w:lang w:val="zh-CN"/>
        </w:rPr>
      </w:pPr>
      <w:r>
        <w:rPr>
          <w:rFonts w:hint="eastAsia"/>
          <w:lang w:val="zh-CN"/>
        </w:rPr>
        <w:t>数据段长度（</w:t>
      </w:r>
      <w:r>
        <w:rPr>
          <w:rFonts w:hint="eastAsia"/>
          <w:lang w:val="zh-CN"/>
        </w:rPr>
        <w:t>4Byte</w:t>
      </w:r>
      <w:r>
        <w:rPr>
          <w:rFonts w:hint="eastAsia"/>
          <w:lang w:val="zh-CN"/>
        </w:rPr>
        <w:t>）：整个数据段数据长度，实际传输的数据长度</w:t>
      </w:r>
    </w:p>
    <w:p w:rsidR="00AB71F0" w:rsidRDefault="00AB71F0" w:rsidP="00AB71F0">
      <w:pPr>
        <w:ind w:firstLine="420"/>
        <w:rPr>
          <w:lang w:val="zh-CN"/>
        </w:rPr>
      </w:pPr>
      <w:r>
        <w:rPr>
          <w:rFonts w:hint="eastAsia"/>
          <w:lang w:val="zh-CN"/>
        </w:rPr>
        <w:t>数据段（</w:t>
      </w:r>
      <w:r>
        <w:rPr>
          <w:rFonts w:hint="eastAsia"/>
        </w:rPr>
        <w:t>n</w:t>
      </w:r>
      <w:r>
        <w:rPr>
          <w:rFonts w:hint="eastAsia"/>
          <w:lang w:val="zh-CN"/>
        </w:rPr>
        <w:t>Byte</w:t>
      </w:r>
      <w:r>
        <w:rPr>
          <w:rFonts w:hint="eastAsia"/>
          <w:lang w:val="zh-CN"/>
        </w:rPr>
        <w:t>）：</w:t>
      </w:r>
      <w:r>
        <w:rPr>
          <w:rFonts w:hint="eastAsia"/>
        </w:rPr>
        <w:t>根据指令编码不同，</w:t>
      </w:r>
      <w:r>
        <w:rPr>
          <w:rFonts w:hint="eastAsia"/>
          <w:lang w:val="zh-CN"/>
        </w:rPr>
        <w:t>传输</w:t>
      </w:r>
      <w:r>
        <w:rPr>
          <w:rFonts w:hint="eastAsia"/>
        </w:rPr>
        <w:t>不同的</w:t>
      </w:r>
      <w:r>
        <w:rPr>
          <w:rFonts w:hint="eastAsia"/>
          <w:lang w:val="zh-CN"/>
        </w:rPr>
        <w:t>数据</w:t>
      </w:r>
    </w:p>
    <w:p w:rsidR="00AB71F0" w:rsidRDefault="00AB71F0" w:rsidP="00AB71F0">
      <w:pPr>
        <w:ind w:firstLine="420"/>
      </w:pPr>
      <w:r>
        <w:rPr>
          <w:rFonts w:hint="eastAsia"/>
          <w:lang w:val="zh-CN"/>
        </w:rPr>
        <w:t>校验位（</w:t>
      </w:r>
      <w:r>
        <w:rPr>
          <w:rFonts w:hint="eastAsia"/>
          <w:lang w:val="zh-CN"/>
        </w:rPr>
        <w:t>1Byte</w:t>
      </w:r>
      <w:r>
        <w:rPr>
          <w:rFonts w:hint="eastAsia"/>
          <w:lang w:val="zh-CN"/>
        </w:rPr>
        <w:t>）：除校验字节外的所有数据帧求和校验算法</w:t>
      </w:r>
      <w:r>
        <w:rPr>
          <w:rFonts w:hint="eastAsia"/>
        </w:rPr>
        <w:t>(</w:t>
      </w:r>
      <w:r>
        <w:rPr>
          <w:rFonts w:hint="eastAsia"/>
        </w:rPr>
        <w:t>参考</w:t>
      </w:r>
      <w:r>
        <w:rPr>
          <w:rFonts w:hint="eastAsia"/>
          <w:u w:val="single"/>
        </w:rPr>
        <w:fldChar w:fldCharType="begin"/>
      </w:r>
      <w:r>
        <w:rPr>
          <w:rFonts w:hint="eastAsia"/>
          <w:u w:val="single"/>
        </w:rPr>
        <w:instrText xml:space="preserve"> HYPERLINK \l "_</w:instrText>
      </w:r>
      <w:r>
        <w:rPr>
          <w:rFonts w:hint="eastAsia"/>
          <w:u w:val="single"/>
        </w:rPr>
        <w:instrText>校验和</w:instrText>
      </w:r>
      <w:r>
        <w:rPr>
          <w:rFonts w:hint="eastAsia"/>
          <w:u w:val="single"/>
        </w:rPr>
        <w:instrText xml:space="preserve">" </w:instrText>
      </w:r>
      <w:r>
        <w:rPr>
          <w:rFonts w:hint="eastAsia"/>
          <w:u w:val="single"/>
        </w:rPr>
        <w:fldChar w:fldCharType="separate"/>
      </w:r>
      <w:r>
        <w:rPr>
          <w:rStyle w:val="a9"/>
          <w:rFonts w:hint="eastAsia"/>
        </w:rPr>
        <w:t>3.1</w:t>
      </w:r>
      <w:r>
        <w:rPr>
          <w:rStyle w:val="a9"/>
          <w:rFonts w:hint="eastAsia"/>
        </w:rPr>
        <w:t>校验和</w:t>
      </w:r>
      <w:r>
        <w:rPr>
          <w:rFonts w:hint="eastAsia"/>
          <w:u w:val="single"/>
        </w:rPr>
        <w:fldChar w:fldCharType="end"/>
      </w:r>
      <w:r>
        <w:rPr>
          <w:rFonts w:hint="eastAsia"/>
        </w:rPr>
        <w:t>)</w:t>
      </w:r>
    </w:p>
    <w:p w:rsidR="00AB71F0" w:rsidRPr="00782059" w:rsidRDefault="00AB71F0" w:rsidP="00782059">
      <w:pPr>
        <w:ind w:firstLine="420"/>
        <w:rPr>
          <w:rFonts w:hint="eastAsia"/>
          <w:i/>
          <w:iCs/>
          <w:u w:val="single"/>
        </w:rPr>
      </w:pPr>
      <w:r>
        <w:rPr>
          <w:rFonts w:hint="eastAsia"/>
          <w:i/>
          <w:iCs/>
          <w:sz w:val="22"/>
          <w:szCs w:val="21"/>
          <w:u w:val="single"/>
          <w:lang w:val="zh-CN"/>
        </w:rPr>
        <w:t>注：所有</w:t>
      </w:r>
      <w:r>
        <w:rPr>
          <w:rFonts w:hint="eastAsia"/>
          <w:i/>
          <w:iCs/>
          <w:u w:val="single"/>
          <w:lang w:val="zh-CN"/>
        </w:rPr>
        <w:t>字节均按照小端方式传输</w:t>
      </w:r>
      <w:r>
        <w:rPr>
          <w:rFonts w:hint="eastAsia"/>
          <w:i/>
          <w:iCs/>
          <w:u w:val="single"/>
        </w:rPr>
        <w:t>(</w:t>
      </w:r>
      <w:r>
        <w:rPr>
          <w:rFonts w:hint="eastAsia"/>
          <w:i/>
          <w:iCs/>
          <w:u w:val="single"/>
          <w:lang w:val="zh-CN"/>
        </w:rPr>
        <w:t>LSB</w:t>
      </w:r>
      <w:r>
        <w:rPr>
          <w:rFonts w:hint="eastAsia"/>
          <w:i/>
          <w:iCs/>
          <w:u w:val="single"/>
        </w:rPr>
        <w:t>)</w:t>
      </w:r>
    </w:p>
    <w:p w:rsidR="00AB71F0" w:rsidRDefault="00AB71F0" w:rsidP="00AB71F0">
      <w:pPr>
        <w:pStyle w:val="2"/>
      </w:pPr>
      <w:bookmarkStart w:id="15" w:name="_Toc6900"/>
      <w:bookmarkStart w:id="16" w:name="_Toc520108856"/>
      <w:bookmarkStart w:id="17" w:name="_指令（0x3A~~）"/>
      <w:bookmarkStart w:id="18" w:name="_Toc139382093"/>
      <w:r>
        <w:rPr>
          <w:rFonts w:hint="eastAsia"/>
        </w:rPr>
        <w:t>指令编码（</w:t>
      </w:r>
      <w:r>
        <w:rPr>
          <w:rFonts w:hint="eastAsia"/>
        </w:rPr>
        <w:t>0x</w:t>
      </w:r>
      <w:r>
        <w:t>3A</w:t>
      </w:r>
      <w:r>
        <w:rPr>
          <w:rFonts w:hint="eastAsia"/>
        </w:rPr>
        <w:t>~~</w:t>
      </w:r>
      <w:r>
        <w:rPr>
          <w:rFonts w:hint="eastAsia"/>
        </w:rPr>
        <w:t>）</w:t>
      </w:r>
      <w:bookmarkEnd w:id="15"/>
      <w:bookmarkEnd w:id="16"/>
      <w:bookmarkEnd w:id="18"/>
    </w:p>
    <w:p w:rsidR="00AB71F0" w:rsidRDefault="00AB71F0" w:rsidP="00AB71F0">
      <w:pPr>
        <w:pStyle w:val="3"/>
      </w:pPr>
      <w:bookmarkStart w:id="19" w:name="_Toc18568"/>
      <w:bookmarkStart w:id="20" w:name="_Toc139382094"/>
      <w:bookmarkEnd w:id="17"/>
      <w:r>
        <w:rPr>
          <w:rFonts w:hint="eastAsia"/>
        </w:rPr>
        <w:t>时间同步</w:t>
      </w:r>
      <w:r>
        <w:rPr>
          <w:rFonts w:hint="eastAsia"/>
        </w:rPr>
        <w:t>(</w:t>
      </w:r>
      <w:r>
        <w:t>0</w:t>
      </w:r>
      <w:r>
        <w:rPr>
          <w:rFonts w:hint="eastAsia"/>
        </w:rPr>
        <w:t>x</w:t>
      </w:r>
      <w:r>
        <w:t>0BFF)</w:t>
      </w:r>
      <w:bookmarkEnd w:id="19"/>
      <w:bookmarkEnd w:id="20"/>
    </w:p>
    <w:tbl>
      <w:tblPr>
        <w:tblStyle w:val="12"/>
        <w:tblW w:w="5000" w:type="pct"/>
        <w:jc w:val="center"/>
        <w:tblLook w:val="04A0" w:firstRow="1" w:lastRow="0" w:firstColumn="1" w:lastColumn="0" w:noHBand="0" w:noVBand="1"/>
        <w:tblDescription w:val="{&quot;styleId&quot;:2}"/>
      </w:tblPr>
      <w:tblGrid>
        <w:gridCol w:w="980"/>
        <w:gridCol w:w="1041"/>
        <w:gridCol w:w="737"/>
        <w:gridCol w:w="493"/>
        <w:gridCol w:w="493"/>
        <w:gridCol w:w="493"/>
        <w:gridCol w:w="493"/>
        <w:gridCol w:w="493"/>
        <w:gridCol w:w="493"/>
        <w:gridCol w:w="981"/>
        <w:gridCol w:w="1599"/>
      </w:tblGrid>
      <w:tr w:rsidR="00AB71F0" w:rsidTr="00765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2B4056">
            <w:pPr>
              <w:pStyle w:val="af3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409" w:type="pct"/>
            <w:gridSpan w:val="10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2B4056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数据段 长度15bytes</w:t>
            </w:r>
          </w:p>
        </w:tc>
      </w:tr>
      <w:tr w:rsidR="00AB71F0" w:rsidTr="007652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字段</w:t>
            </w:r>
          </w:p>
        </w:tc>
        <w:tc>
          <w:tcPr>
            <w:tcW w:w="62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基站ID</w:t>
            </w:r>
          </w:p>
        </w:tc>
        <w:tc>
          <w:tcPr>
            <w:tcW w:w="44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版本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年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月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日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时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分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秒</w:t>
            </w:r>
          </w:p>
        </w:tc>
        <w:tc>
          <w:tcPr>
            <w:tcW w:w="59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时间戳</w:t>
            </w:r>
          </w:p>
        </w:tc>
        <w:tc>
          <w:tcPr>
            <w:tcW w:w="9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4684D3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基站ID高位</w:t>
            </w:r>
          </w:p>
        </w:tc>
      </w:tr>
      <w:tr w:rsidR="00AB71F0" w:rsidTr="007652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长度</w:t>
            </w:r>
          </w:p>
        </w:tc>
        <w:tc>
          <w:tcPr>
            <w:tcW w:w="62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2B</w:t>
            </w:r>
          </w:p>
        </w:tc>
        <w:tc>
          <w:tcPr>
            <w:tcW w:w="44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1B</w:t>
            </w:r>
          </w:p>
        </w:tc>
        <w:tc>
          <w:tcPr>
            <w:tcW w:w="59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4B</w:t>
            </w:r>
          </w:p>
        </w:tc>
        <w:tc>
          <w:tcPr>
            <w:tcW w:w="9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4684D3"/>
            </w:tcBorders>
            <w:shd w:val="clear" w:color="auto" w:fill="DEEBF6" w:themeFill="accent1" w:themeFillTint="32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2B</w:t>
            </w:r>
          </w:p>
        </w:tc>
      </w:tr>
      <w:tr w:rsidR="00AB71F0" w:rsidTr="007652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默认值</w:t>
            </w:r>
          </w:p>
        </w:tc>
        <w:tc>
          <w:tcPr>
            <w:tcW w:w="628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444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9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591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59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4684D3"/>
            </w:tcBorders>
            <w:shd w:val="clear" w:color="auto" w:fill="FFFFFF"/>
          </w:tcPr>
          <w:p w:rsidR="00AB71F0" w:rsidRDefault="00AB71F0" w:rsidP="002B4056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 xml:space="preserve">表 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STYLEREF 1 \s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2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>-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SEQ 表 \* ARABIC \s 1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2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 xml:space="preserve"> 时间同步数据段</w:t>
      </w:r>
    </w:p>
    <w:p w:rsidR="00AB71F0" w:rsidRDefault="00AB71F0" w:rsidP="00AB71F0">
      <w:r>
        <w:rPr>
          <w:rFonts w:hint="eastAsia"/>
        </w:rPr>
        <w:t>年：在</w:t>
      </w:r>
      <w:r>
        <w:rPr>
          <w:rFonts w:hint="eastAsia"/>
        </w:rPr>
        <w:t>2000</w:t>
      </w:r>
      <w:r>
        <w:rPr>
          <w:rFonts w:hint="eastAsia"/>
        </w:rPr>
        <w:t>年基础上的偏移值，假如</w:t>
      </w:r>
      <w:r>
        <w:rPr>
          <w:rFonts w:hint="eastAsia"/>
        </w:rPr>
        <w:t>2007</w:t>
      </w:r>
      <w:r>
        <w:rPr>
          <w:rFonts w:hint="eastAsia"/>
        </w:rPr>
        <w:t>年，这个值就为</w:t>
      </w:r>
      <w:r>
        <w:rPr>
          <w:rFonts w:hint="eastAsia"/>
        </w:rPr>
        <w:t>7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t>月：范围</w:t>
      </w:r>
      <w:r>
        <w:rPr>
          <w:rFonts w:hint="eastAsia"/>
        </w:rPr>
        <w:t>1-12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t>日：范围</w:t>
      </w:r>
      <w:r>
        <w:rPr>
          <w:rFonts w:hint="eastAsia"/>
        </w:rPr>
        <w:t>1-31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t>时：范围</w:t>
      </w:r>
      <w:r>
        <w:rPr>
          <w:rFonts w:hint="eastAsia"/>
        </w:rPr>
        <w:t>0-23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t>分：范围</w:t>
      </w:r>
      <w:r>
        <w:rPr>
          <w:rFonts w:hint="eastAsia"/>
        </w:rPr>
        <w:t>0-59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lastRenderedPageBreak/>
        <w:t>秒：范围</w:t>
      </w:r>
      <w:r>
        <w:rPr>
          <w:rFonts w:hint="eastAsia"/>
        </w:rPr>
        <w:t>0-59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t>时间戳：</w:t>
      </w:r>
      <w:r>
        <w:rPr>
          <w:rFonts w:hint="eastAsia"/>
        </w:rPr>
        <w:t>UNIX</w:t>
      </w:r>
      <w:r>
        <w:rPr>
          <w:rFonts w:hint="eastAsia"/>
        </w:rPr>
        <w:t>时间戳，前面的年、月、日、时、分、秒为实际时区的时间。</w:t>
      </w:r>
    </w:p>
    <w:p w:rsidR="00AB71F0" w:rsidRDefault="00AB71F0" w:rsidP="00AB71F0">
      <w:pPr>
        <w:pStyle w:val="3"/>
      </w:pPr>
      <w:bookmarkStart w:id="21" w:name="_Toc12980"/>
      <w:bookmarkStart w:id="22" w:name="_Toc520108857"/>
      <w:bookmarkStart w:id="23" w:name="_Toc139382095"/>
      <w:r>
        <w:rPr>
          <w:rFonts w:hint="eastAsia"/>
        </w:rPr>
        <w:t>心跳回传（</w:t>
      </w:r>
      <w:r>
        <w:t>0x3A00</w:t>
      </w:r>
      <w:r>
        <w:rPr>
          <w:rFonts w:hint="eastAsia"/>
        </w:rPr>
        <w:t>）</w:t>
      </w:r>
      <w:bookmarkEnd w:id="21"/>
      <w:bookmarkEnd w:id="22"/>
      <w:bookmarkEnd w:id="23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9"/>
        <w:gridCol w:w="558"/>
        <w:gridCol w:w="811"/>
        <w:gridCol w:w="811"/>
        <w:gridCol w:w="558"/>
        <w:gridCol w:w="811"/>
        <w:gridCol w:w="544"/>
        <w:gridCol w:w="811"/>
        <w:gridCol w:w="811"/>
        <w:gridCol w:w="786"/>
        <w:gridCol w:w="558"/>
        <w:gridCol w:w="558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29bytes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发送序号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设备类型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软件版本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SN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固件编码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日志等级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CIR</w:t>
            </w:r>
            <w:r>
              <w:rPr>
                <w:rFonts w:hint="eastAsia"/>
                <w:b/>
                <w:bCs/>
                <w:lang w:val="zh-CN"/>
              </w:rPr>
              <w:t>模式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保留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4684D3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保留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4684D3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</w:pPr>
            <w:r>
              <w:rPr>
                <w:rFonts w:hint="eastAsia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4684D3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 xml:space="preserve">表 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STYLEREF 1 \s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2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>-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SEQ 表 \* ARABIC \s 1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3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 xml:space="preserve"> 心跳回传数据段</w:t>
      </w:r>
    </w:p>
    <w:p w:rsidR="00AB71F0" w:rsidRDefault="00AB71F0" w:rsidP="00AB71F0">
      <w:r>
        <w:rPr>
          <w:rFonts w:hint="eastAsia"/>
        </w:rPr>
        <w:t>该指令每</w:t>
      </w:r>
      <w:r>
        <w:t>8s</w:t>
      </w:r>
      <w:r>
        <w:rPr>
          <w:rFonts w:hint="eastAsia"/>
        </w:rPr>
        <w:t>定时回传一次</w:t>
      </w:r>
    </w:p>
    <w:p w:rsidR="00AB71F0" w:rsidRDefault="00AB71F0" w:rsidP="00AB71F0">
      <w:r>
        <w:rPr>
          <w:rFonts w:hint="eastAsia"/>
        </w:rPr>
        <w:t>地址：基站占</w:t>
      </w:r>
      <w:r>
        <w:rPr>
          <w:rFonts w:hint="eastAsia"/>
        </w:rPr>
        <w:t>4</w:t>
      </w:r>
      <w:r>
        <w:rPr>
          <w:rFonts w:hint="eastAsia"/>
        </w:rPr>
        <w:t>个字节，标签占</w:t>
      </w:r>
      <w:r>
        <w:rPr>
          <w:rFonts w:hint="eastAsia"/>
        </w:rPr>
        <w:t>4</w:t>
      </w:r>
      <w:r>
        <w:rPr>
          <w:rFonts w:hint="eastAsia"/>
        </w:rPr>
        <w:t>个字节。</w:t>
      </w:r>
    </w:p>
    <w:p w:rsidR="00765269" w:rsidRPr="00782059" w:rsidRDefault="00AB71F0" w:rsidP="00AB71F0">
      <w:pPr>
        <w:rPr>
          <w:rFonts w:hint="eastAsia"/>
          <w:lang w:val="zh-CN"/>
        </w:rPr>
      </w:pPr>
      <w:r>
        <w:rPr>
          <w:rFonts w:hint="eastAsia"/>
        </w:rPr>
        <w:t>设备类型</w:t>
      </w:r>
      <w:r>
        <w:rPr>
          <w:rFonts w:hint="eastAsia"/>
          <w:lang w:val="zh-CN"/>
        </w:rPr>
        <w:t>B</w:t>
      </w:r>
      <w:r>
        <w:rPr>
          <w:lang w:val="zh-CN"/>
        </w:rPr>
        <w:t>IT7</w:t>
      </w:r>
      <w:r>
        <w:rPr>
          <w:rFonts w:hint="eastAsia"/>
          <w:lang w:val="zh-CN"/>
        </w:rPr>
        <w:t>：</w:t>
      </w:r>
      <w:r>
        <w:rPr>
          <w:lang w:val="zh-CN"/>
        </w:rPr>
        <w:t>0:</w:t>
      </w:r>
      <w:r>
        <w:rPr>
          <w:rFonts w:hint="eastAsia"/>
          <w:lang w:val="zh-CN"/>
        </w:rPr>
        <w:t>基站，</w:t>
      </w:r>
      <w:r>
        <w:rPr>
          <w:lang w:val="zh-CN"/>
        </w:rPr>
        <w:t>1:</w:t>
      </w:r>
      <w:r>
        <w:rPr>
          <w:rFonts w:hint="eastAsia"/>
          <w:lang w:val="zh-CN"/>
        </w:rPr>
        <w:t>定位标签。</w:t>
      </w:r>
      <w:r>
        <w:rPr>
          <w:rFonts w:hint="eastAsia"/>
          <w:lang w:val="zh-CN"/>
        </w:rPr>
        <w:t>B</w:t>
      </w:r>
      <w:r>
        <w:rPr>
          <w:lang w:val="zh-CN"/>
        </w:rPr>
        <w:t>IT0~BIT6</w:t>
      </w:r>
      <w:r>
        <w:rPr>
          <w:rFonts w:hint="eastAsia"/>
          <w:lang w:val="zh-CN"/>
        </w:rPr>
        <w:t>：小区</w:t>
      </w:r>
      <w:r>
        <w:rPr>
          <w:rFonts w:hint="eastAsia"/>
          <w:lang w:val="zh-CN"/>
        </w:rPr>
        <w:t>I</w:t>
      </w:r>
      <w:r>
        <w:rPr>
          <w:lang w:val="zh-CN"/>
        </w:rPr>
        <w:t>D</w:t>
      </w:r>
    </w:p>
    <w:p w:rsidR="00AB71F0" w:rsidRDefault="00AB71F0" w:rsidP="00AB71F0">
      <w:bookmarkStart w:id="24" w:name="OLE_LINK2"/>
      <w:r>
        <w:rPr>
          <w:rFonts w:hint="eastAsia"/>
        </w:rPr>
        <w:t>软件版本</w:t>
      </w:r>
      <w:r>
        <w:rPr>
          <w:rFonts w:hint="eastAsia"/>
        </w:rPr>
        <w:t>/</w:t>
      </w:r>
      <w:r>
        <w:rPr>
          <w:rFonts w:hint="eastAsia"/>
        </w:rPr>
        <w:t>硬件</w:t>
      </w:r>
      <w:bookmarkEnd w:id="24"/>
      <w:r>
        <w:rPr>
          <w:rFonts w:hint="eastAsia"/>
        </w:rPr>
        <w:t>版本：</w:t>
      </w:r>
    </w:p>
    <w:tbl>
      <w:tblPr>
        <w:tblStyle w:val="11"/>
        <w:tblW w:w="832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77"/>
        <w:gridCol w:w="2268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AB71F0" w:rsidRDefault="00AB71F0" w:rsidP="00765269">
            <w:pPr>
              <w:pStyle w:val="af3"/>
              <w:rPr>
                <w:b w:val="0"/>
                <w:bCs w:val="0"/>
                <w:lang w:val="zh-CN"/>
              </w:rPr>
            </w:pPr>
            <w:r>
              <w:rPr>
                <w:rFonts w:hint="eastAsia"/>
                <w:lang w:val="zh-CN"/>
              </w:rPr>
              <w:t>产品型号版本</w:t>
            </w:r>
          </w:p>
        </w:tc>
        <w:tc>
          <w:tcPr>
            <w:tcW w:w="1984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zh-CN"/>
              </w:rPr>
            </w:pPr>
            <w:r>
              <w:rPr>
                <w:rFonts w:hint="eastAsia"/>
                <w:lang w:val="zh-CN"/>
              </w:rPr>
              <w:t>主版本号</w:t>
            </w:r>
          </w:p>
        </w:tc>
        <w:tc>
          <w:tcPr>
            <w:tcW w:w="1977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zh-CN"/>
              </w:rPr>
            </w:pPr>
            <w:r>
              <w:rPr>
                <w:rFonts w:hint="eastAsia"/>
                <w:lang w:val="zh-CN"/>
              </w:rPr>
              <w:t>次版本号</w:t>
            </w:r>
          </w:p>
        </w:tc>
        <w:tc>
          <w:tcPr>
            <w:tcW w:w="2268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zh-CN"/>
              </w:rPr>
            </w:pPr>
            <w:r>
              <w:rPr>
                <w:rFonts w:hint="eastAsia"/>
                <w:lang w:val="zh-CN"/>
              </w:rPr>
              <w:t>修订版本号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EBF1DD"/>
          </w:tcPr>
          <w:p w:rsidR="00AB71F0" w:rsidRDefault="00AB71F0" w:rsidP="00765269">
            <w:pPr>
              <w:pStyle w:val="af3"/>
              <w:rPr>
                <w:b w:val="0"/>
                <w:bCs w:val="0"/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1984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EBF1DD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1977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EBF1DD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2268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EBF1DD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bookmarkStart w:id="25" w:name="_GoBack"/>
        <w:bookmarkEnd w:id="25"/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 xml:space="preserve">表 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STYLEREF 1 \s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2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>-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SEQ 表 \* ARABIC \s 1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4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 xml:space="preserve"> </w:t>
      </w:r>
      <w:r>
        <w:rPr>
          <w:rFonts w:hint="eastAsia"/>
        </w:rPr>
        <w:t>软件</w:t>
      </w:r>
      <w:r>
        <w:rPr>
          <w:rFonts w:hint="eastAsia"/>
        </w:rPr>
        <w:t>/</w:t>
      </w:r>
      <w:r>
        <w:rPr>
          <w:rFonts w:hint="eastAsia"/>
        </w:rPr>
        <w:t>硬件</w:t>
      </w:r>
      <w:r>
        <w:rPr>
          <w:rFonts w:ascii="黑体" w:hAnsi="黑体" w:cs="黑体" w:hint="eastAsia"/>
        </w:rPr>
        <w:t>版本格式</w:t>
      </w:r>
    </w:p>
    <w:p w:rsidR="00AB71F0" w:rsidRDefault="00AB71F0" w:rsidP="00AB71F0">
      <w:pPr>
        <w:pStyle w:val="3"/>
      </w:pPr>
      <w:bookmarkStart w:id="26" w:name="_Toc24556"/>
      <w:bookmarkStart w:id="27" w:name="_Toc520108858"/>
      <w:bookmarkStart w:id="28" w:name="_Toc139382096"/>
      <w:r>
        <w:rPr>
          <w:rFonts w:hint="eastAsia"/>
        </w:rPr>
        <w:t>测距参数配置（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A05</w:t>
      </w:r>
      <w:r>
        <w:rPr>
          <w:rFonts w:hint="eastAsia"/>
        </w:rPr>
        <w:t>）</w:t>
      </w:r>
      <w:bookmarkEnd w:id="26"/>
      <w:bookmarkEnd w:id="27"/>
      <w:bookmarkEnd w:id="28"/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31"/>
        <w:gridCol w:w="733"/>
        <w:gridCol w:w="733"/>
        <w:gridCol w:w="533"/>
        <w:gridCol w:w="645"/>
        <w:gridCol w:w="841"/>
        <w:gridCol w:w="1244"/>
        <w:gridCol w:w="533"/>
        <w:gridCol w:w="936"/>
        <w:gridCol w:w="533"/>
        <w:gridCol w:w="934"/>
      </w:tblGrid>
      <w:tr w:rsidR="00765269" w:rsidTr="0078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rPr>
                <w:lang w:val="zh-CN"/>
              </w:rPr>
            </w:pPr>
          </w:p>
        </w:tc>
        <w:tc>
          <w:tcPr>
            <w:tcW w:w="4620" w:type="pct"/>
            <w:gridSpan w:val="10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17bytes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lang w:bidi="ar"/>
              </w:rPr>
              <w:t>字段</w:t>
            </w:r>
          </w:p>
        </w:tc>
        <w:tc>
          <w:tcPr>
            <w:tcW w:w="44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发送序号</w:t>
            </w:r>
          </w:p>
        </w:tc>
        <w:tc>
          <w:tcPr>
            <w:tcW w:w="44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基站地址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保留</w:t>
            </w:r>
          </w:p>
        </w:tc>
        <w:tc>
          <w:tcPr>
            <w:tcW w:w="38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小区</w:t>
            </w:r>
            <w:r>
              <w:rPr>
                <w:rFonts w:hint="eastAsia"/>
                <w:lang w:bidi="ar"/>
              </w:rPr>
              <w:t>ID</w:t>
            </w:r>
          </w:p>
        </w:tc>
        <w:tc>
          <w:tcPr>
            <w:tcW w:w="50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定位周期</w:t>
            </w:r>
          </w:p>
        </w:tc>
        <w:tc>
          <w:tcPr>
            <w:tcW w:w="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基站固定延迟长度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保留</w:t>
            </w:r>
          </w:p>
        </w:tc>
        <w:tc>
          <w:tcPr>
            <w:tcW w:w="5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最大基站个数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版本</w:t>
            </w:r>
          </w:p>
        </w:tc>
        <w:tc>
          <w:tcPr>
            <w:tcW w:w="5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bidi="ar"/>
              </w:rPr>
              <w:t>基站地址高位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lang w:val="zh-CN"/>
              </w:rPr>
              <w:t>长度</w:t>
            </w:r>
          </w:p>
        </w:tc>
        <w:tc>
          <w:tcPr>
            <w:tcW w:w="44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44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38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50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5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B</w:t>
            </w:r>
          </w:p>
        </w:tc>
        <w:tc>
          <w:tcPr>
            <w:tcW w:w="5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2B</w:t>
            </w:r>
          </w:p>
        </w:tc>
      </w:tr>
      <w:tr w:rsidR="00AB71F0" w:rsidTr="00782059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442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442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389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0</w:t>
            </w:r>
          </w:p>
        </w:tc>
        <w:tc>
          <w:tcPr>
            <w:tcW w:w="50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1000</w:t>
            </w:r>
          </w:p>
        </w:tc>
        <w:tc>
          <w:tcPr>
            <w:tcW w:w="750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1000</w:t>
            </w: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564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321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4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lastRenderedPageBreak/>
        <w:t xml:space="preserve">表 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STYLEREF 1 \s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2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>-</w:t>
      </w:r>
      <w:r>
        <w:rPr>
          <w:rFonts w:ascii="黑体" w:hAnsi="黑体" w:cs="黑体" w:hint="eastAsia"/>
        </w:rPr>
        <w:fldChar w:fldCharType="begin"/>
      </w:r>
      <w:r>
        <w:rPr>
          <w:rFonts w:ascii="黑体" w:hAnsi="黑体" w:cs="黑体" w:hint="eastAsia"/>
        </w:rPr>
        <w:instrText xml:space="preserve"> SEQ 表 \* ARABIC \s 1 </w:instrText>
      </w:r>
      <w:r>
        <w:rPr>
          <w:rFonts w:ascii="黑体" w:hAnsi="黑体" w:cs="黑体" w:hint="eastAsia"/>
        </w:rPr>
        <w:fldChar w:fldCharType="separate"/>
      </w:r>
      <w:r w:rsidR="00782059">
        <w:rPr>
          <w:rFonts w:ascii="黑体" w:hAnsi="黑体" w:cs="黑体"/>
          <w:noProof/>
        </w:rPr>
        <w:t>5</w:t>
      </w:r>
      <w:r>
        <w:rPr>
          <w:rFonts w:ascii="黑体" w:hAnsi="黑体" w:cs="黑体" w:hint="eastAsia"/>
        </w:rPr>
        <w:fldChar w:fldCharType="end"/>
      </w:r>
      <w:r>
        <w:rPr>
          <w:rFonts w:ascii="黑体" w:hAnsi="黑体" w:cs="黑体" w:hint="eastAsia"/>
        </w:rPr>
        <w:t xml:space="preserve"> 测距参数配置数据段</w:t>
      </w:r>
    </w:p>
    <w:p w:rsidR="00AB71F0" w:rsidRDefault="00AB71F0" w:rsidP="00AB71F0">
      <w:pPr>
        <w:rPr>
          <w:b/>
          <w:lang w:val="zh-CN"/>
        </w:rPr>
      </w:pPr>
      <w:r>
        <w:rPr>
          <w:rFonts w:hint="eastAsia"/>
          <w:b/>
          <w:lang w:val="zh-CN"/>
        </w:rPr>
        <w:t>字段说明：</w:t>
      </w:r>
    </w:p>
    <w:p w:rsidR="00AB71F0" w:rsidRDefault="00AB71F0" w:rsidP="00AB71F0">
      <w:pPr>
        <w:rPr>
          <w:b/>
          <w:lang w:val="zh-CN"/>
        </w:rPr>
      </w:pPr>
      <w:r>
        <w:rPr>
          <w:rFonts w:hint="eastAsia"/>
          <w:lang w:val="zh-CN"/>
        </w:rPr>
        <w:t>发送序号：标志网络管理器下发数据的序号，每发送一条数据自增</w:t>
      </w:r>
      <w:r>
        <w:rPr>
          <w:lang w:val="zh-CN"/>
        </w:rPr>
        <w:t>1</w:t>
      </w:r>
      <w:r>
        <w:rPr>
          <w:rFonts w:hint="eastAsia"/>
          <w:lang w:val="zh-CN"/>
        </w:rPr>
        <w:t>。与定位基站</w:t>
      </w:r>
      <w:r>
        <w:rPr>
          <w:lang w:val="zh-CN"/>
        </w:rPr>
        <w:t>ACK</w:t>
      </w:r>
      <w:proofErr w:type="gramStart"/>
      <w:r>
        <w:rPr>
          <w:rFonts w:hint="eastAsia"/>
          <w:lang w:val="zh-CN"/>
        </w:rPr>
        <w:t>帧</w:t>
      </w:r>
      <w:proofErr w:type="gramEnd"/>
      <w:r>
        <w:rPr>
          <w:rFonts w:hint="eastAsia"/>
          <w:lang w:val="zh-CN"/>
        </w:rPr>
        <w:t>呼应，实现指令的可靠传输。</w:t>
      </w:r>
    </w:p>
    <w:p w:rsidR="00AB71F0" w:rsidRDefault="00AB71F0" w:rsidP="00AB71F0">
      <w:pPr>
        <w:rPr>
          <w:lang w:val="zh-CN"/>
        </w:rPr>
      </w:pPr>
      <w:r>
        <w:rPr>
          <w:rFonts w:hint="eastAsia"/>
          <w:lang w:val="zh-CN"/>
        </w:rPr>
        <w:t>小区</w:t>
      </w:r>
      <w:r>
        <w:rPr>
          <w:lang w:val="zh-CN"/>
        </w:rPr>
        <w:t>ID</w:t>
      </w:r>
      <w:r>
        <w:rPr>
          <w:rFonts w:hint="eastAsia"/>
          <w:lang w:val="zh-CN"/>
        </w:rPr>
        <w:t>：小区</w:t>
      </w:r>
      <w:r>
        <w:rPr>
          <w:rFonts w:hint="eastAsia"/>
          <w:lang w:val="zh-CN"/>
        </w:rPr>
        <w:t>I</w:t>
      </w:r>
      <w:r>
        <w:rPr>
          <w:lang w:val="zh-CN"/>
        </w:rPr>
        <w:t>D</w:t>
      </w:r>
      <w:r>
        <w:rPr>
          <w:rFonts w:hint="eastAsia"/>
          <w:lang w:val="zh-CN"/>
        </w:rPr>
        <w:t>一致标签和基站才能测距。取值范围</w:t>
      </w:r>
      <w:r>
        <w:rPr>
          <w:rFonts w:hint="eastAsia"/>
          <w:lang w:val="zh-CN"/>
        </w:rPr>
        <w:t>0</w:t>
      </w:r>
      <w:r>
        <w:rPr>
          <w:lang w:val="zh-CN"/>
        </w:rPr>
        <w:t>~127</w:t>
      </w:r>
    </w:p>
    <w:p w:rsidR="00AB71F0" w:rsidRDefault="00AB71F0" w:rsidP="00AB71F0">
      <w:pPr>
        <w:rPr>
          <w:lang w:val="zh-CN"/>
        </w:rPr>
      </w:pPr>
      <w:r>
        <w:rPr>
          <w:rFonts w:hint="eastAsia"/>
          <w:lang w:val="zh-CN"/>
        </w:rPr>
        <w:t>定位周期：单位</w:t>
      </w:r>
      <w:r>
        <w:rPr>
          <w:lang w:val="zh-CN"/>
        </w:rPr>
        <w:t>ms</w:t>
      </w:r>
      <w:r>
        <w:rPr>
          <w:rFonts w:hint="eastAsia"/>
          <w:lang w:val="zh-CN"/>
        </w:rPr>
        <w:t>，最大值</w:t>
      </w:r>
      <w:r>
        <w:rPr>
          <w:lang w:val="zh-CN"/>
        </w:rPr>
        <w:t>65535ms</w:t>
      </w:r>
      <w:r>
        <w:rPr>
          <w:rFonts w:hint="eastAsia"/>
          <w:lang w:val="zh-CN"/>
        </w:rPr>
        <w:t>即</w:t>
      </w:r>
      <w:r>
        <w:rPr>
          <w:lang w:val="zh-CN"/>
        </w:rPr>
        <w:t>65s</w:t>
      </w:r>
      <w:r>
        <w:rPr>
          <w:rFonts w:hint="eastAsia"/>
          <w:lang w:val="zh-CN"/>
        </w:rPr>
        <w:t>。取值范围</w:t>
      </w:r>
      <w:r>
        <w:rPr>
          <w:lang w:val="zh-CN"/>
        </w:rPr>
        <w:t>50ms~65535ms</w:t>
      </w:r>
    </w:p>
    <w:p w:rsidR="00AB71F0" w:rsidRDefault="00AB71F0" w:rsidP="00AB71F0">
      <w:pPr>
        <w:rPr>
          <w:lang w:val="zh-CN"/>
        </w:rPr>
      </w:pPr>
      <w:r>
        <w:rPr>
          <w:rFonts w:hint="eastAsia"/>
          <w:lang w:val="zh-CN"/>
        </w:rPr>
        <w:t>基站固定延迟长度：单位</w:t>
      </w:r>
      <w:r>
        <w:rPr>
          <w:lang w:val="zh-CN"/>
        </w:rPr>
        <w:t>us</w:t>
      </w:r>
      <w:r>
        <w:rPr>
          <w:rFonts w:hint="eastAsia"/>
          <w:lang w:val="zh-CN"/>
        </w:rPr>
        <w:t>，默认值</w:t>
      </w:r>
      <w:r>
        <w:rPr>
          <w:rFonts w:hint="eastAsia"/>
          <w:lang w:val="zh-CN"/>
        </w:rPr>
        <w:t>1</w:t>
      </w:r>
      <w:r>
        <w:rPr>
          <w:lang w:val="zh-CN"/>
        </w:rPr>
        <w:t>000us</w:t>
      </w:r>
      <w:r>
        <w:rPr>
          <w:rFonts w:hint="eastAsia"/>
          <w:lang w:val="zh-CN"/>
        </w:rPr>
        <w:t>，不建议随意修改该值</w:t>
      </w:r>
    </w:p>
    <w:p w:rsidR="00AB71F0" w:rsidRDefault="00AB71F0" w:rsidP="00AB71F0">
      <w:pPr>
        <w:rPr>
          <w:lang w:val="zh-CN"/>
        </w:rPr>
      </w:pPr>
      <w:r>
        <w:rPr>
          <w:rFonts w:hint="eastAsia"/>
          <w:lang w:val="zh-CN"/>
        </w:rPr>
        <w:t>最大基站个数：标签能接收的最大的基站个数，范围</w:t>
      </w:r>
      <w:r>
        <w:rPr>
          <w:rFonts w:hint="eastAsia"/>
          <w:lang w:val="zh-CN"/>
        </w:rPr>
        <w:t>1-</w:t>
      </w:r>
      <w:r>
        <w:rPr>
          <w:rFonts w:hint="eastAsia"/>
        </w:rPr>
        <w:t>16</w:t>
      </w:r>
    </w:p>
    <w:p w:rsidR="00AB71F0" w:rsidRDefault="00AB71F0" w:rsidP="00AB71F0">
      <w:pPr>
        <w:pStyle w:val="3"/>
      </w:pPr>
      <w:bookmarkStart w:id="29" w:name="_Toc1980"/>
      <w:bookmarkStart w:id="30" w:name="_Toc520108859"/>
      <w:bookmarkStart w:id="31" w:name="_Toc139382097"/>
      <w:r>
        <w:rPr>
          <w:rFonts w:hint="eastAsia"/>
        </w:rPr>
        <w:t>测距参数配置响应（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A06</w:t>
      </w:r>
      <w:r>
        <w:rPr>
          <w:rFonts w:hint="eastAsia"/>
        </w:rPr>
        <w:t>）</w:t>
      </w:r>
      <w:bookmarkEnd w:id="29"/>
      <w:bookmarkEnd w:id="30"/>
      <w:bookmarkEnd w:id="31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7"/>
        <w:gridCol w:w="734"/>
        <w:gridCol w:w="734"/>
        <w:gridCol w:w="533"/>
        <w:gridCol w:w="648"/>
        <w:gridCol w:w="841"/>
        <w:gridCol w:w="1243"/>
        <w:gridCol w:w="935"/>
        <w:gridCol w:w="533"/>
        <w:gridCol w:w="935"/>
        <w:gridCol w:w="533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发送序号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基站地址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保留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小区</w:t>
            </w:r>
            <w:r>
              <w:rPr>
                <w:rFonts w:hint="eastAsia"/>
                <w:b/>
                <w:lang w:val="zh-CN"/>
              </w:rPr>
              <w:t>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定位周期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基站固定延迟长度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最大基站个数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</w:rPr>
              <w:t>基站地址高位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保留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zh-CN"/>
              </w:rPr>
              <w:t>B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保留</w:t>
            </w:r>
          </w:p>
        </w:tc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>表 2-6 测距参数配置响应数据段</w:t>
      </w:r>
    </w:p>
    <w:p w:rsidR="00AB71F0" w:rsidRDefault="00AB71F0" w:rsidP="00AB71F0">
      <w:pPr>
        <w:rPr>
          <w:lang w:val="zh-CN"/>
        </w:rPr>
      </w:pPr>
      <w:r>
        <w:rPr>
          <w:rFonts w:hint="eastAsia"/>
        </w:rPr>
        <w:t>0x3A06</w:t>
      </w:r>
      <w:r>
        <w:rPr>
          <w:rFonts w:hint="eastAsia"/>
        </w:rPr>
        <w:t>这个</w:t>
      </w:r>
      <w:r>
        <w:rPr>
          <w:rFonts w:hint="eastAsia"/>
          <w:lang w:val="zh-CN"/>
        </w:rPr>
        <w:t>指令不会主动回传，只会通过配置或者查询回传</w:t>
      </w:r>
    </w:p>
    <w:p w:rsidR="00AB71F0" w:rsidRDefault="00AB71F0" w:rsidP="00AB71F0">
      <w:r>
        <w:rPr>
          <w:rFonts w:hint="eastAsia"/>
        </w:rPr>
        <w:t>字段含义与测距参数配置（</w:t>
      </w:r>
      <w:r>
        <w:rPr>
          <w:rFonts w:hint="eastAsia"/>
        </w:rPr>
        <w:t>0x3A05</w:t>
      </w:r>
      <w:r>
        <w:rPr>
          <w:rFonts w:hint="eastAsia"/>
        </w:rPr>
        <w:t>）指令保持一致</w:t>
      </w:r>
    </w:p>
    <w:p w:rsidR="00AB71F0" w:rsidRDefault="00AB71F0" w:rsidP="00AB71F0">
      <w:pPr>
        <w:pStyle w:val="3"/>
      </w:pPr>
      <w:bookmarkStart w:id="32" w:name="_Toc27090"/>
      <w:bookmarkStart w:id="33" w:name="_Toc520108861"/>
      <w:bookmarkStart w:id="34" w:name="_Toc139382098"/>
      <w:r>
        <w:rPr>
          <w:rFonts w:hint="eastAsia"/>
        </w:rPr>
        <w:t>回传查询（</w:t>
      </w:r>
      <w:r>
        <w:t>0x3A08</w:t>
      </w:r>
      <w:r>
        <w:rPr>
          <w:rFonts w:hint="eastAsia"/>
        </w:rPr>
        <w:t>）</w:t>
      </w:r>
      <w:bookmarkEnd w:id="32"/>
      <w:bookmarkEnd w:id="33"/>
      <w:bookmarkEnd w:id="34"/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088"/>
        <w:gridCol w:w="1551"/>
        <w:gridCol w:w="1551"/>
        <w:gridCol w:w="1551"/>
        <w:gridCol w:w="1555"/>
      </w:tblGrid>
      <w:tr w:rsidR="00AB71F0" w:rsidTr="00765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rPr>
                <w:lang w:val="zh-CN"/>
              </w:rPr>
            </w:pPr>
          </w:p>
        </w:tc>
        <w:tc>
          <w:tcPr>
            <w:tcW w:w="3742" w:type="pct"/>
            <w:gridSpan w:val="4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765269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</w:rPr>
              <w:t>数据段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长度</w:t>
            </w:r>
            <w:r>
              <w:rPr>
                <w:rFonts w:hint="eastAsia"/>
                <w:sz w:val="24"/>
              </w:rPr>
              <w:t xml:space="preserve"> 9bytes</w:t>
            </w:r>
          </w:p>
        </w:tc>
      </w:tr>
      <w:tr w:rsidR="00765269" w:rsidTr="007652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字段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lang w:val="zh-CN"/>
              </w:rPr>
              <w:t>指令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lang w:val="zh-CN"/>
              </w:rPr>
              <w:t>保留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1F1F1"/>
                <w:lang w:val="zh-CN"/>
              </w:rPr>
            </w:pPr>
            <w:r>
              <w:rPr>
                <w:rFonts w:hint="eastAsia"/>
                <w:b/>
                <w:sz w:val="24"/>
              </w:rPr>
              <w:t>版本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</w:tr>
      <w:tr w:rsidR="00765269" w:rsidTr="007652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765269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长度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2B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2B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</w:rPr>
              <w:t>1B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</w:rPr>
              <w:t>4B</w:t>
            </w:r>
          </w:p>
        </w:tc>
      </w:tr>
      <w:tr w:rsidR="00765269" w:rsidTr="007652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</w:pPr>
            <w:r>
              <w:rPr>
                <w:rFonts w:hint="eastAsia"/>
                <w:sz w:val="24"/>
                <w:lang w:val="zh-CN"/>
              </w:rPr>
              <w:t>默认值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765269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>2-7 回传查询数据段</w:t>
      </w:r>
    </w:p>
    <w:p w:rsidR="00AB71F0" w:rsidRDefault="00AB71F0" w:rsidP="00AB71F0">
      <w:r>
        <w:rPr>
          <w:rFonts w:hint="eastAsia"/>
        </w:rPr>
        <w:t>指令：配置指令</w:t>
      </w:r>
    </w:p>
    <w:p w:rsidR="00AB71F0" w:rsidRDefault="00AB71F0" w:rsidP="00AB71F0">
      <w:r>
        <w:rPr>
          <w:rFonts w:hint="eastAsia"/>
        </w:rPr>
        <w:lastRenderedPageBreak/>
        <w:t>地址：设备地址或者</w:t>
      </w:r>
      <w:r>
        <w:rPr>
          <w:rFonts w:hint="eastAsia"/>
        </w:rPr>
        <w:t>0</w:t>
      </w:r>
      <w:r>
        <w:t>xFFFF</w:t>
      </w:r>
      <w:r>
        <w:rPr>
          <w:rFonts w:hint="eastAsia"/>
        </w:rPr>
        <w:t>FFFF</w:t>
      </w:r>
    </w:p>
    <w:p w:rsidR="00AB71F0" w:rsidRDefault="00AB71F0" w:rsidP="00AB71F0">
      <w:pPr>
        <w:pStyle w:val="3"/>
        <w:rPr>
          <w:lang w:val="zh-CN"/>
        </w:rPr>
      </w:pPr>
      <w:bookmarkStart w:id="35" w:name="_Toc16177"/>
      <w:bookmarkStart w:id="36" w:name="_Toc139382099"/>
      <w:r>
        <w:rPr>
          <w:rFonts w:hint="eastAsia"/>
        </w:rPr>
        <w:t>T</w:t>
      </w:r>
      <w:r>
        <w:t>OF DATA</w:t>
      </w:r>
      <w:r>
        <w:rPr>
          <w:rFonts w:hint="eastAsia"/>
        </w:rPr>
        <w:t>距离回传（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1</w:t>
      </w:r>
      <w:r>
        <w:rPr>
          <w:rFonts w:hint="eastAsia"/>
        </w:rPr>
        <w:t>F</w:t>
      </w:r>
      <w:r>
        <w:rPr>
          <w:rFonts w:hint="eastAsia"/>
        </w:rPr>
        <w:t>）</w:t>
      </w:r>
      <w:bookmarkEnd w:id="35"/>
      <w:bookmarkEnd w:id="36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4"/>
        <w:gridCol w:w="868"/>
        <w:gridCol w:w="473"/>
        <w:gridCol w:w="624"/>
        <w:gridCol w:w="624"/>
        <w:gridCol w:w="549"/>
        <w:gridCol w:w="473"/>
        <w:gridCol w:w="700"/>
        <w:gridCol w:w="700"/>
        <w:gridCol w:w="549"/>
        <w:gridCol w:w="587"/>
        <w:gridCol w:w="518"/>
        <w:gridCol w:w="700"/>
        <w:gridCol w:w="427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14+10*N bytes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DATA</w:t>
            </w:r>
            <w:r>
              <w:rPr>
                <w:rFonts w:hint="eastAsia"/>
                <w:b/>
                <w:bCs/>
                <w:kern w:val="0"/>
              </w:rPr>
              <w:t>回传</w:t>
            </w:r>
            <w:r>
              <w:rPr>
                <w:rFonts w:hint="eastAsia"/>
                <w:b/>
                <w:bCs/>
                <w:kern w:val="0"/>
                <w:lang w:val="zh-CN"/>
              </w:rPr>
              <w:t>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固定字节长度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定位</w:t>
            </w:r>
            <w:r>
              <w:rPr>
                <w:rFonts w:hint="eastAsia"/>
                <w:b/>
                <w:bCs/>
                <w:kern w:val="0"/>
                <w:lang w:val="zh-CN"/>
              </w:rPr>
              <w:t>终端类型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  <w:lang w:val="zh-CN"/>
              </w:rPr>
              <w:t>终端地址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保留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基站距离信息个数</w:t>
            </w:r>
          </w:p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基站距离信息长度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基站地址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到基站距离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R</w:t>
            </w:r>
          </w:p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S</w:t>
            </w:r>
          </w:p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S</w:t>
            </w:r>
          </w:p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I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</w:rPr>
              <w:t>基站距离信息长度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:lang w:val="zh-CN"/>
              </w:rPr>
            </w:pPr>
            <w:r>
              <w:rPr>
                <w:rFonts w:hint="eastAsia"/>
                <w:b/>
                <w:bCs/>
                <w:kern w:val="0"/>
                <w:lang w:val="zh-CN"/>
              </w:rPr>
              <w:t>…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hd w:val="clear" w:color="auto" w:fill="F1F1F1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>
              <w:rPr>
                <w:rFonts w:hint="eastAsia"/>
                <w:kern w:val="0"/>
              </w:rPr>
              <w:t>1B-S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…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>
              <w:rPr>
                <w:rFonts w:hint="eastAsia"/>
                <w:kern w:val="0"/>
              </w:rPr>
              <w:t>该段表示一条标签与基站的距离信息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lang w:val="zh-CN"/>
        </w:rPr>
      </w:pPr>
      <w:r>
        <w:rPr>
          <w:rFonts w:ascii="黑体" w:hAnsi="黑体" w:cs="黑体" w:hint="eastAsia"/>
        </w:rPr>
        <w:t>表 2-8 距离回传数据段</w:t>
      </w:r>
    </w:p>
    <w:p w:rsidR="00AB71F0" w:rsidRDefault="00AB71F0" w:rsidP="00AB71F0">
      <w:r>
        <w:rPr>
          <w:rFonts w:hint="eastAsia"/>
        </w:rPr>
        <w:t>D</w:t>
      </w:r>
      <w:r>
        <w:t>ATA</w:t>
      </w:r>
      <w:r>
        <w:rPr>
          <w:rFonts w:hint="eastAsia"/>
          <w:lang w:val="zh-CN"/>
        </w:rPr>
        <w:t>回传地址：设备地址</w:t>
      </w:r>
      <w:bookmarkStart w:id="37" w:name="OLE_LINK3"/>
      <w:r>
        <w:rPr>
          <w:rFonts w:hint="eastAsia"/>
        </w:rPr>
        <w:t>/</w:t>
      </w:r>
      <w:r>
        <w:rPr>
          <w:rFonts w:hint="eastAsia"/>
        </w:rPr>
        <w:t>设备</w:t>
      </w:r>
      <w:r>
        <w:rPr>
          <w:rFonts w:hint="eastAsia"/>
        </w:rPr>
        <w:t>ID</w:t>
      </w:r>
      <w:bookmarkEnd w:id="37"/>
    </w:p>
    <w:p w:rsidR="00AB71F0" w:rsidRDefault="00AB71F0" w:rsidP="00AB71F0">
      <w:pPr>
        <w:rPr>
          <w:lang w:val="zh-CN"/>
        </w:rPr>
      </w:pPr>
      <w:r>
        <w:rPr>
          <w:rFonts w:hint="eastAsia"/>
          <w:lang w:val="zh-CN"/>
        </w:rPr>
        <w:t>定位终端类型：</w:t>
      </w:r>
      <w:r>
        <w:rPr>
          <w:rFonts w:hint="eastAsia"/>
          <w:lang w:val="zh-CN"/>
        </w:rPr>
        <w:t>B</w:t>
      </w:r>
      <w:r>
        <w:rPr>
          <w:lang w:val="zh-CN"/>
        </w:rPr>
        <w:t>IT7(</w:t>
      </w:r>
      <w:r>
        <w:rPr>
          <w:rFonts w:hint="eastAsia"/>
          <w:lang w:val="zh-CN"/>
        </w:rPr>
        <w:t>最高位</w:t>
      </w:r>
      <w:r>
        <w:rPr>
          <w:lang w:val="zh-CN"/>
        </w:rPr>
        <w:t>)</w:t>
      </w:r>
      <w:r>
        <w:rPr>
          <w:rFonts w:hint="eastAsia"/>
          <w:lang w:val="zh-CN"/>
        </w:rPr>
        <w:t>：</w:t>
      </w:r>
      <w:r>
        <w:rPr>
          <w:lang w:val="zh-CN"/>
        </w:rPr>
        <w:t>0:</w:t>
      </w:r>
      <w:r>
        <w:rPr>
          <w:rFonts w:hint="eastAsia"/>
          <w:lang w:val="zh-CN"/>
        </w:rPr>
        <w:t>基站，</w:t>
      </w:r>
      <w:r>
        <w:rPr>
          <w:lang w:val="zh-CN"/>
        </w:rPr>
        <w:t>1:</w:t>
      </w:r>
      <w:r>
        <w:rPr>
          <w:rFonts w:hint="eastAsia"/>
          <w:lang w:val="zh-CN"/>
        </w:rPr>
        <w:t>定位标签；</w:t>
      </w:r>
      <w:r>
        <w:rPr>
          <w:rFonts w:hint="eastAsia"/>
          <w:lang w:val="zh-CN"/>
        </w:rPr>
        <w:t>B</w:t>
      </w:r>
      <w:r>
        <w:rPr>
          <w:lang w:val="zh-CN"/>
        </w:rPr>
        <w:t>IT6~BIT0</w:t>
      </w:r>
      <w:r>
        <w:rPr>
          <w:rFonts w:hint="eastAsia"/>
          <w:lang w:val="zh-CN"/>
        </w:rPr>
        <w:t>：小区</w:t>
      </w:r>
      <w:r>
        <w:rPr>
          <w:rFonts w:hint="eastAsia"/>
          <w:lang w:val="zh-CN"/>
        </w:rPr>
        <w:t>I</w:t>
      </w:r>
      <w:r>
        <w:rPr>
          <w:lang w:val="zh-CN"/>
        </w:rPr>
        <w:t>D,0~127</w:t>
      </w:r>
    </w:p>
    <w:p w:rsidR="00AB71F0" w:rsidRDefault="00AB71F0" w:rsidP="00AB71F0">
      <w:pPr>
        <w:rPr>
          <w:lang w:val="zh-CN"/>
        </w:rPr>
      </w:pPr>
      <w:r>
        <w:rPr>
          <w:rFonts w:hint="eastAsia"/>
          <w:lang w:val="zh-CN"/>
        </w:rPr>
        <w:t>终端</w:t>
      </w:r>
      <w:r>
        <w:rPr>
          <w:lang w:val="zh-CN"/>
        </w:rPr>
        <w:t>地址</w:t>
      </w:r>
      <w:r>
        <w:rPr>
          <w:rFonts w:hint="eastAsia"/>
          <w:lang w:val="zh-CN"/>
        </w:rPr>
        <w:t>：标签卡地址或者基站地址，由定位终端类型决定</w:t>
      </w:r>
    </w:p>
    <w:p w:rsidR="00AB71F0" w:rsidRDefault="00AB71F0" w:rsidP="00AB71F0">
      <w:pPr>
        <w:rPr>
          <w:rFonts w:hint="eastAsia"/>
          <w:lang w:val="zh-CN"/>
        </w:rPr>
      </w:pPr>
      <w:r>
        <w:rPr>
          <w:rFonts w:hint="eastAsia"/>
        </w:rPr>
        <w:t>基站距离信息个数</w:t>
      </w:r>
      <w:r>
        <w:rPr>
          <w:rFonts w:hint="eastAsia"/>
          <w:lang w:val="zh-CN"/>
        </w:rPr>
        <w:t>：标签卡与基站的测距数量。</w:t>
      </w:r>
    </w:p>
    <w:p w:rsidR="00AB71F0" w:rsidRDefault="00AB71F0" w:rsidP="00AB71F0">
      <w:pPr>
        <w:rPr>
          <w:lang w:val="zh-CN"/>
        </w:rPr>
      </w:pPr>
      <w:r>
        <w:rPr>
          <w:rFonts w:hint="eastAsia"/>
        </w:rPr>
        <w:t>基站地址：基站地址</w:t>
      </w:r>
      <w:r>
        <w:rPr>
          <w:rFonts w:hint="eastAsia"/>
        </w:rPr>
        <w:t>/</w:t>
      </w:r>
      <w:r>
        <w:rPr>
          <w:rFonts w:hint="eastAsia"/>
        </w:rPr>
        <w:t>基站</w:t>
      </w:r>
      <w:r>
        <w:rPr>
          <w:rFonts w:hint="eastAsia"/>
        </w:rPr>
        <w:t>ID</w:t>
      </w:r>
    </w:p>
    <w:p w:rsidR="00AB71F0" w:rsidRDefault="00AB71F0" w:rsidP="00AB71F0">
      <w:pPr>
        <w:rPr>
          <w:lang w:val="zh-CN"/>
        </w:rPr>
      </w:pPr>
      <w:r>
        <w:rPr>
          <w:rFonts w:hint="eastAsia"/>
        </w:rPr>
        <w:t>到基站距离</w:t>
      </w:r>
      <w:r>
        <w:rPr>
          <w:rFonts w:hint="eastAsia"/>
          <w:lang w:val="zh-CN"/>
        </w:rPr>
        <w:t>：单位</w:t>
      </w:r>
      <w:r>
        <w:rPr>
          <w:lang w:val="zh-CN"/>
        </w:rPr>
        <w:t>cm</w:t>
      </w:r>
      <w:r>
        <w:rPr>
          <w:rFonts w:hint="eastAsia"/>
          <w:lang w:val="zh-CN"/>
        </w:rPr>
        <w:t>，最大</w:t>
      </w:r>
      <w:r>
        <w:rPr>
          <w:rFonts w:hint="eastAsia"/>
          <w:lang w:val="zh-CN"/>
        </w:rPr>
        <w:t>6</w:t>
      </w:r>
      <w:r>
        <w:rPr>
          <w:lang w:val="zh-CN"/>
        </w:rPr>
        <w:t>5535cm</w:t>
      </w:r>
      <w:r>
        <w:rPr>
          <w:rFonts w:hint="eastAsia"/>
          <w:lang w:val="zh-CN"/>
        </w:rPr>
        <w:t>即</w:t>
      </w:r>
      <w:r>
        <w:rPr>
          <w:rFonts w:hint="eastAsia"/>
          <w:lang w:val="zh-CN"/>
        </w:rPr>
        <w:t>6</w:t>
      </w:r>
      <w:r>
        <w:rPr>
          <w:lang w:val="zh-CN"/>
        </w:rPr>
        <w:t>55m</w:t>
      </w:r>
    </w:p>
    <w:p w:rsidR="00AB71F0" w:rsidRDefault="00AB71F0" w:rsidP="00AB71F0">
      <w:r>
        <w:rPr>
          <w:rFonts w:hint="eastAsia"/>
          <w:lang w:val="zh-CN"/>
        </w:rPr>
        <w:t>信号强度：有符号</w:t>
      </w:r>
      <w:r>
        <w:rPr>
          <w:rFonts w:hint="eastAsia"/>
        </w:rPr>
        <w:t>(int8_t)</w:t>
      </w:r>
    </w:p>
    <w:p w:rsidR="00AB71F0" w:rsidRDefault="00AB71F0" w:rsidP="00AB71F0">
      <w:pPr>
        <w:pStyle w:val="3"/>
      </w:pPr>
      <w:bookmarkStart w:id="38" w:name="_Toc29597"/>
      <w:bookmarkStart w:id="39" w:name="_Toc139382100"/>
      <w:r>
        <w:rPr>
          <w:rFonts w:hint="eastAsia"/>
        </w:rPr>
        <w:t>距离回传</w:t>
      </w:r>
      <w:r>
        <w:rPr>
          <w:rFonts w:hint="eastAsia"/>
        </w:rPr>
        <w:t>ACK</w:t>
      </w:r>
      <w:r>
        <w:rPr>
          <w:rFonts w:hint="eastAsia"/>
        </w:rPr>
        <w:t>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F</w:t>
      </w:r>
      <w:r>
        <w:rPr>
          <w:rFonts w:hint="eastAsia"/>
        </w:rPr>
        <w:t>E</w:t>
      </w:r>
      <w:r>
        <w:rPr>
          <w:rFonts w:hint="eastAsia"/>
        </w:rPr>
        <w:t>）</w:t>
      </w:r>
      <w:bookmarkEnd w:id="38"/>
      <w:bookmarkEnd w:id="39"/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99"/>
        <w:gridCol w:w="1254"/>
        <w:gridCol w:w="742"/>
        <w:gridCol w:w="1767"/>
        <w:gridCol w:w="1767"/>
        <w:gridCol w:w="1767"/>
      </w:tblGrid>
      <w:tr w:rsidR="00AB71F0" w:rsidTr="00765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4398" w:type="pct"/>
            <w:gridSpan w:val="5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</w:rPr>
              <w:t>数据段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长度</w:t>
            </w:r>
            <w:r>
              <w:rPr>
                <w:rFonts w:hint="eastAsia"/>
                <w:sz w:val="24"/>
              </w:rPr>
              <w:t xml:space="preserve"> 10bytes</w:t>
            </w:r>
          </w:p>
        </w:tc>
      </w:tr>
      <w:tr w:rsidR="00E6769E" w:rsidTr="00765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字段</w:t>
            </w:r>
          </w:p>
        </w:tc>
        <w:tc>
          <w:tcPr>
            <w:tcW w:w="75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lang w:val="zh-CN"/>
              </w:rPr>
              <w:t>基站地址</w:t>
            </w:r>
          </w:p>
        </w:tc>
        <w:tc>
          <w:tcPr>
            <w:tcW w:w="44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</w:rPr>
              <w:t>版本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</w:rPr>
              <w:t>固定字节长度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</w:rPr>
              <w:t>上传</w:t>
            </w:r>
            <w:r>
              <w:rPr>
                <w:rFonts w:hint="eastAsia"/>
                <w:b/>
                <w:kern w:val="0"/>
                <w:sz w:val="24"/>
                <w:lang w:val="zh-CN"/>
              </w:rPr>
              <w:t>指令编码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</w:rPr>
              <w:t>上传</w:t>
            </w:r>
            <w:r>
              <w:rPr>
                <w:rFonts w:hint="eastAsia"/>
                <w:b/>
                <w:kern w:val="0"/>
                <w:sz w:val="24"/>
                <w:lang w:val="zh-CN"/>
              </w:rPr>
              <w:t>指令序号</w:t>
            </w:r>
          </w:p>
        </w:tc>
      </w:tr>
      <w:tr w:rsidR="00E6769E" w:rsidTr="00765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长度</w:t>
            </w:r>
          </w:p>
        </w:tc>
        <w:tc>
          <w:tcPr>
            <w:tcW w:w="75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  <w:lang w:val="zh-CN"/>
              </w:rPr>
              <w:t>B</w:t>
            </w:r>
          </w:p>
        </w:tc>
        <w:tc>
          <w:tcPr>
            <w:tcW w:w="447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z w:val="24"/>
              </w:rPr>
              <w:t>1B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z w:val="24"/>
              </w:rPr>
              <w:t>1B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2B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2B</w:t>
            </w:r>
          </w:p>
        </w:tc>
      </w:tr>
      <w:tr w:rsidR="00E6769E" w:rsidTr="00765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sz w:val="24"/>
                <w:lang w:val="zh-CN"/>
              </w:rPr>
              <w:t>默认值</w:t>
            </w:r>
          </w:p>
        </w:tc>
        <w:tc>
          <w:tcPr>
            <w:tcW w:w="756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447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  <w:tc>
          <w:tcPr>
            <w:tcW w:w="1065" w:type="pct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lastRenderedPageBreak/>
        <w:t>表 2-9 距离回传ACK数据段</w:t>
      </w:r>
    </w:p>
    <w:p w:rsidR="00AB71F0" w:rsidRDefault="00AB71F0" w:rsidP="00765269">
      <w:r>
        <w:rPr>
          <w:rFonts w:hint="eastAsia"/>
        </w:rPr>
        <w:t>上传指令编码：上位机接收到的指令编码</w:t>
      </w:r>
      <w:r>
        <w:rPr>
          <w:rFonts w:hint="eastAsia"/>
        </w:rPr>
        <w:t>(</w:t>
      </w:r>
      <w:r>
        <w:rPr>
          <w:rFonts w:hint="eastAsia"/>
        </w:rPr>
        <w:t>目前只存在两种指令</w:t>
      </w:r>
      <w:r>
        <w:rPr>
          <w:rFonts w:hint="eastAsia"/>
        </w:rPr>
        <w:t>0x3A1F</w:t>
      </w:r>
      <w:r>
        <w:rPr>
          <w:rFonts w:hint="eastAsia"/>
        </w:rPr>
        <w:t>和</w:t>
      </w:r>
      <w:r>
        <w:rPr>
          <w:rFonts w:hint="eastAsia"/>
        </w:rPr>
        <w:t>0x3A07)</w:t>
      </w:r>
    </w:p>
    <w:p w:rsidR="00AB71F0" w:rsidRDefault="00AB71F0" w:rsidP="00765269">
      <w:r>
        <w:rPr>
          <w:rFonts w:hint="eastAsia"/>
        </w:rPr>
        <w:t>上传指令序号：上位机接收到指令时的序号。</w:t>
      </w:r>
    </w:p>
    <w:p w:rsidR="00AB71F0" w:rsidRPr="00765269" w:rsidRDefault="00AB71F0" w:rsidP="00AB71F0">
      <w:pPr>
        <w:rPr>
          <w:rFonts w:hint="eastAsia"/>
        </w:rPr>
      </w:pPr>
      <w:r>
        <w:rPr>
          <w:rFonts w:hint="eastAsia"/>
        </w:rPr>
        <w:t>注：只有在开启</w:t>
      </w:r>
      <w:r>
        <w:rPr>
          <w:rFonts w:hint="eastAsia"/>
        </w:rPr>
        <w:t>485</w:t>
      </w:r>
      <w:r>
        <w:rPr>
          <w:rFonts w:hint="eastAsia"/>
        </w:rPr>
        <w:t>距离回传时才会在每次传输的</w:t>
      </w:r>
      <w:r>
        <w:rPr>
          <w:rFonts w:hint="eastAsia"/>
        </w:rPr>
        <w:t>TOF</w:t>
      </w:r>
      <w:r>
        <w:rPr>
          <w:rFonts w:hint="eastAsia"/>
        </w:rPr>
        <w:t>距离后进行响应。</w:t>
      </w:r>
    </w:p>
    <w:p w:rsidR="00AB71F0" w:rsidRDefault="00AB71F0" w:rsidP="00AB71F0">
      <w:pPr>
        <w:pStyle w:val="3"/>
      </w:pPr>
      <w:bookmarkStart w:id="40" w:name="_Toc629"/>
      <w:bookmarkStart w:id="41" w:name="_Toc520108862"/>
      <w:bookmarkStart w:id="42" w:name="_Toc139382101"/>
      <w:r>
        <w:rPr>
          <w:rFonts w:hint="eastAsia"/>
        </w:rPr>
        <w:t>测距配置</w:t>
      </w:r>
      <w:r>
        <w:rPr>
          <w:rFonts w:hint="eastAsia"/>
        </w:rPr>
        <w:t>ACK</w:t>
      </w:r>
      <w:r>
        <w:rPr>
          <w:rFonts w:hint="eastAsia"/>
        </w:rPr>
        <w:t>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FF</w:t>
      </w:r>
      <w:r>
        <w:rPr>
          <w:rFonts w:hint="eastAsia"/>
        </w:rPr>
        <w:t>）</w:t>
      </w:r>
      <w:bookmarkEnd w:id="40"/>
      <w:bookmarkEnd w:id="41"/>
      <w:bookmarkEnd w:id="42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1"/>
        <w:gridCol w:w="913"/>
        <w:gridCol w:w="1214"/>
        <w:gridCol w:w="1214"/>
        <w:gridCol w:w="1214"/>
        <w:gridCol w:w="1214"/>
        <w:gridCol w:w="612"/>
        <w:gridCol w:w="1214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14+10*N 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基站地址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下发指令编码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下发指令序号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数据段校验位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指令执行结果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  <w:sz w:val="24"/>
                <w:szCs w:val="22"/>
              </w:rPr>
              <w:t>基站地址高位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2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1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2B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</w:pPr>
      <w:r>
        <w:rPr>
          <w:rFonts w:ascii="黑体" w:hAnsi="黑体" w:cs="黑体" w:hint="eastAsia"/>
        </w:rPr>
        <w:t>表 2-10 配置ACK数据段</w:t>
      </w:r>
    </w:p>
    <w:p w:rsidR="00AB71F0" w:rsidRDefault="00AB71F0" w:rsidP="00765269">
      <w:pPr>
        <w:rPr>
          <w:lang w:val="zh-CN"/>
        </w:rPr>
      </w:pPr>
      <w:r>
        <w:rPr>
          <w:rFonts w:hint="eastAsia"/>
          <w:lang w:val="zh-CN"/>
        </w:rPr>
        <w:t>下发指令编码：基站接收的指令编码。</w:t>
      </w:r>
    </w:p>
    <w:p w:rsidR="00AB71F0" w:rsidRDefault="00AB71F0" w:rsidP="00765269">
      <w:pPr>
        <w:rPr>
          <w:lang w:val="zh-CN"/>
        </w:rPr>
      </w:pPr>
      <w:r>
        <w:rPr>
          <w:lang w:val="zh-CN"/>
        </w:rPr>
        <w:t>发送序号</w:t>
      </w:r>
      <w:r>
        <w:rPr>
          <w:rFonts w:hint="eastAsia"/>
          <w:lang w:val="zh-CN"/>
        </w:rPr>
        <w:t>：基站接收下发指令中的发送序号字段。</w:t>
      </w:r>
    </w:p>
    <w:p w:rsidR="00AB71F0" w:rsidRDefault="00AB71F0" w:rsidP="00765269">
      <w:pPr>
        <w:rPr>
          <w:lang w:val="zh-CN"/>
        </w:rPr>
      </w:pPr>
      <w:r>
        <w:rPr>
          <w:lang w:val="zh-CN"/>
        </w:rPr>
        <w:t>数据段校验</w:t>
      </w:r>
      <w:r>
        <w:rPr>
          <w:rFonts w:hint="eastAsia"/>
          <w:lang w:val="zh-CN"/>
        </w:rPr>
        <w:t>：</w:t>
      </w:r>
      <w:r>
        <w:rPr>
          <w:lang w:val="zh-CN"/>
        </w:rPr>
        <w:t>下发指令的数据段校验位</w:t>
      </w:r>
      <w:r>
        <w:rPr>
          <w:rFonts w:hint="eastAsia"/>
          <w:lang w:val="zh-CN"/>
        </w:rPr>
        <w:t>。</w:t>
      </w:r>
    </w:p>
    <w:p w:rsidR="00AB71F0" w:rsidRDefault="00AB71F0" w:rsidP="00765269">
      <w:pPr>
        <w:rPr>
          <w:lang w:val="zh-CN"/>
        </w:rPr>
      </w:pPr>
      <w:r>
        <w:rPr>
          <w:lang w:val="zh-CN"/>
        </w:rPr>
        <w:t>指令执行结果</w:t>
      </w:r>
      <w:r>
        <w:rPr>
          <w:rFonts w:hint="eastAsia"/>
          <w:lang w:val="zh-CN"/>
        </w:rPr>
        <w:t>：</w:t>
      </w:r>
      <w:r>
        <w:rPr>
          <w:rFonts w:hint="eastAsia"/>
          <w:lang w:val="zh-CN"/>
        </w:rPr>
        <w:t>0</w:t>
      </w:r>
      <w:r>
        <w:rPr>
          <w:rFonts w:hint="eastAsia"/>
          <w:lang w:val="zh-CN"/>
        </w:rPr>
        <w:t>为执行失败，</w:t>
      </w: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为执行成功。</w:t>
      </w:r>
    </w:p>
    <w:p w:rsidR="00AB71F0" w:rsidRDefault="00AB71F0" w:rsidP="00AB71F0">
      <w:pPr>
        <w:pStyle w:val="3"/>
      </w:pPr>
      <w:bookmarkStart w:id="43" w:name="_Toc13449"/>
      <w:bookmarkStart w:id="44" w:name="_Toc139382102"/>
      <w:r>
        <w:rPr>
          <w:rFonts w:hint="eastAsia"/>
        </w:rPr>
        <w:t>报警距离配置（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0C</w:t>
      </w:r>
      <w:r>
        <w:rPr>
          <w:rFonts w:hint="eastAsia"/>
        </w:rPr>
        <w:t>）</w:t>
      </w:r>
      <w:bookmarkEnd w:id="43"/>
      <w:bookmarkEnd w:id="44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49"/>
        <w:gridCol w:w="818"/>
        <w:gridCol w:w="581"/>
        <w:gridCol w:w="818"/>
        <w:gridCol w:w="581"/>
        <w:gridCol w:w="818"/>
        <w:gridCol w:w="1054"/>
        <w:gridCol w:w="581"/>
        <w:gridCol w:w="1054"/>
        <w:gridCol w:w="699"/>
        <w:gridCol w:w="643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基站地址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  <w:sz w:val="24"/>
                <w:szCs w:val="22"/>
              </w:rPr>
              <w:t>地址类型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报警使能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最大报警距离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保留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最小报警距离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固定值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保留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4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1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2B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0</w:t>
            </w:r>
          </w:p>
        </w:tc>
      </w:tr>
    </w:tbl>
    <w:p w:rsidR="00AB71F0" w:rsidRDefault="00AB71F0" w:rsidP="00AB71F0">
      <w:pPr>
        <w:pStyle w:val="a3"/>
        <w:jc w:val="center"/>
        <w:rPr>
          <w:lang w:val="zh-CN"/>
        </w:rPr>
      </w:pPr>
      <w:r>
        <w:rPr>
          <w:rFonts w:ascii="黑体" w:hAnsi="黑体" w:cs="黑体" w:hint="eastAsia"/>
        </w:rPr>
        <w:t>表2-11 报警距离配置数据段</w:t>
      </w:r>
    </w:p>
    <w:p w:rsidR="00AB71F0" w:rsidRDefault="00AB71F0" w:rsidP="00765269">
      <w:pPr>
        <w:rPr>
          <w:lang w:val="zh-CN"/>
        </w:rPr>
      </w:pPr>
      <w:r>
        <w:rPr>
          <w:rFonts w:hint="eastAsia"/>
          <w:lang w:val="zh-CN"/>
        </w:rPr>
        <w:t>防撞使能：</w:t>
      </w:r>
      <w:r>
        <w:rPr>
          <w:lang w:val="zh-CN"/>
        </w:rPr>
        <w:t>0</w:t>
      </w:r>
      <w:r>
        <w:rPr>
          <w:rFonts w:hint="eastAsia"/>
          <w:lang w:val="zh-CN"/>
        </w:rPr>
        <w:t>为报警失能，</w:t>
      </w: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为报警使能</w:t>
      </w:r>
    </w:p>
    <w:p w:rsidR="00AB71F0" w:rsidRDefault="00AB71F0" w:rsidP="00765269">
      <w:pPr>
        <w:rPr>
          <w:lang w:val="zh-CN"/>
        </w:rPr>
      </w:pPr>
      <w:r>
        <w:rPr>
          <w:rFonts w:hint="eastAsia"/>
          <w:lang w:val="zh-CN"/>
        </w:rPr>
        <w:lastRenderedPageBreak/>
        <w:t>最大报警距离、最小报警距离（单位：</w:t>
      </w:r>
      <w:r>
        <w:rPr>
          <w:rFonts w:hint="eastAsia"/>
          <w:lang w:val="zh-CN"/>
        </w:rPr>
        <w:t>cm</w:t>
      </w:r>
      <w:r>
        <w:rPr>
          <w:rFonts w:hint="eastAsia"/>
          <w:lang w:val="zh-CN"/>
        </w:rPr>
        <w:t>）：报警范围为最小报警范围</w:t>
      </w:r>
      <w:r>
        <w:rPr>
          <w:rFonts w:hint="eastAsia"/>
          <w:lang w:val="zh-CN"/>
        </w:rPr>
        <w:t>~</w:t>
      </w:r>
      <w:r>
        <w:rPr>
          <w:rFonts w:hint="eastAsia"/>
          <w:lang w:val="zh-CN"/>
        </w:rPr>
        <w:t>最大报警范围。最小报警距离必须小于最大报警距离</w:t>
      </w:r>
      <w:r>
        <w:rPr>
          <w:rFonts w:hint="eastAsia"/>
          <w:lang w:val="zh-CN"/>
        </w:rPr>
        <w:t>,</w:t>
      </w:r>
      <w:r>
        <w:rPr>
          <w:rFonts w:hint="eastAsia"/>
          <w:lang w:val="zh-CN"/>
        </w:rPr>
        <w:t>否则报警异常。</w:t>
      </w:r>
    </w:p>
    <w:p w:rsidR="00AB71F0" w:rsidRDefault="00AB71F0" w:rsidP="00AB71F0">
      <w:pPr>
        <w:pStyle w:val="3"/>
      </w:pPr>
      <w:bookmarkStart w:id="45" w:name="_Toc6568"/>
      <w:bookmarkStart w:id="46" w:name="_Toc139382103"/>
      <w:r>
        <w:rPr>
          <w:rFonts w:hint="eastAsia"/>
        </w:rPr>
        <w:t>报警距离配置</w:t>
      </w:r>
      <w:r>
        <w:rPr>
          <w:rFonts w:hint="eastAsia"/>
        </w:rPr>
        <w:t>A</w:t>
      </w:r>
      <w:r>
        <w:t>CK</w:t>
      </w:r>
      <w:r>
        <w:rPr>
          <w:rFonts w:hint="eastAsia"/>
        </w:rPr>
        <w:t>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0</w:t>
      </w:r>
      <w:r>
        <w:rPr>
          <w:rFonts w:hint="eastAsia"/>
        </w:rPr>
        <w:t>D</w:t>
      </w:r>
      <w:r>
        <w:rPr>
          <w:rFonts w:hint="eastAsia"/>
        </w:rPr>
        <w:t>）</w:t>
      </w:r>
      <w:bookmarkEnd w:id="45"/>
      <w:bookmarkEnd w:id="46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49"/>
        <w:gridCol w:w="818"/>
        <w:gridCol w:w="581"/>
        <w:gridCol w:w="818"/>
        <w:gridCol w:w="581"/>
        <w:gridCol w:w="818"/>
        <w:gridCol w:w="1054"/>
        <w:gridCol w:w="581"/>
        <w:gridCol w:w="1054"/>
        <w:gridCol w:w="699"/>
        <w:gridCol w:w="643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基站地址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地址类型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  <w:lang w:val="zh-CN"/>
              </w:rPr>
              <w:t>报警使能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最大报警距离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保留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最小报警距离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固定值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sz w:val="24"/>
                <w:szCs w:val="22"/>
              </w:rPr>
              <w:t>保留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4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1</w:t>
            </w:r>
            <w:r>
              <w:rPr>
                <w:rFonts w:hint="eastAsia"/>
                <w:sz w:val="24"/>
                <w:szCs w:val="22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2B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sz w:val="24"/>
                <w:szCs w:val="22"/>
                <w:lang w:val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</w:rPr>
              <w:t>0</w:t>
            </w:r>
          </w:p>
        </w:tc>
      </w:tr>
    </w:tbl>
    <w:p w:rsidR="00E6769E" w:rsidRPr="00782059" w:rsidRDefault="00AB71F0" w:rsidP="00782059">
      <w:pPr>
        <w:pStyle w:val="a3"/>
        <w:jc w:val="center"/>
        <w:rPr>
          <w:rFonts w:ascii="黑体" w:hAnsi="黑体" w:cs="黑体" w:hint="eastAsia"/>
        </w:rPr>
      </w:pPr>
      <w:r>
        <w:rPr>
          <w:rFonts w:ascii="黑体" w:hAnsi="黑体" w:cs="黑体" w:hint="eastAsia"/>
        </w:rPr>
        <w:t>表 2-12 报警距离配置数据段</w:t>
      </w:r>
    </w:p>
    <w:p w:rsidR="00AB71F0" w:rsidRDefault="00AB71F0" w:rsidP="00AB71F0">
      <w:pPr>
        <w:pStyle w:val="3"/>
      </w:pPr>
      <w:bookmarkStart w:id="47" w:name="_Toc29350"/>
      <w:bookmarkStart w:id="48" w:name="_Toc139382104"/>
      <w:r>
        <w:rPr>
          <w:rFonts w:hint="eastAsia"/>
        </w:rPr>
        <w:t>报警数据查询（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21</w:t>
      </w:r>
      <w:r>
        <w:rPr>
          <w:rFonts w:hint="eastAsia"/>
        </w:rPr>
        <w:t>）</w:t>
      </w:r>
      <w:bookmarkEnd w:id="47"/>
      <w:bookmarkEnd w:id="48"/>
    </w:p>
    <w:tbl>
      <w:tblPr>
        <w:tblStyle w:val="11"/>
        <w:tblW w:w="8536" w:type="dxa"/>
        <w:tblLook w:val="04A0" w:firstRow="1" w:lastRow="0" w:firstColumn="1" w:lastColumn="0" w:noHBand="0" w:noVBand="1"/>
      </w:tblPr>
      <w:tblGrid>
        <w:gridCol w:w="1486"/>
        <w:gridCol w:w="1825"/>
        <w:gridCol w:w="2187"/>
        <w:gridCol w:w="3038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E6769E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字段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基站地址</w:t>
            </w:r>
          </w:p>
        </w:tc>
        <w:tc>
          <w:tcPr>
            <w:tcW w:w="2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序号</w:t>
            </w:r>
          </w:p>
        </w:tc>
        <w:tc>
          <w:tcPr>
            <w:tcW w:w="30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版本</w:t>
            </w:r>
          </w:p>
        </w:tc>
      </w:tr>
      <w:tr w:rsidR="00E6769E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长度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4B</w:t>
            </w:r>
          </w:p>
        </w:tc>
        <w:tc>
          <w:tcPr>
            <w:tcW w:w="2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2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30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</w:tr>
      <w:tr w:rsidR="00E6769E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2187" w:type="dxa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3038" w:type="dxa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1</w:t>
            </w:r>
          </w:p>
        </w:tc>
      </w:tr>
    </w:tbl>
    <w:p w:rsidR="00AB71F0" w:rsidRDefault="00AB71F0" w:rsidP="00AB71F0">
      <w:pPr>
        <w:pStyle w:val="a3"/>
        <w:jc w:val="center"/>
      </w:pPr>
      <w:r>
        <w:rPr>
          <w:rFonts w:ascii="黑体" w:hAnsi="黑体" w:cs="黑体" w:hint="eastAsia"/>
        </w:rPr>
        <w:t xml:space="preserve">表 2-12 </w:t>
      </w:r>
      <w:r>
        <w:rPr>
          <w:rFonts w:hint="eastAsia"/>
        </w:rPr>
        <w:t>报警数据查询</w:t>
      </w:r>
      <w:r>
        <w:rPr>
          <w:rFonts w:ascii="黑体" w:hAnsi="黑体" w:cs="黑体" w:hint="eastAsia"/>
        </w:rPr>
        <w:t>数据段</w:t>
      </w:r>
    </w:p>
    <w:p w:rsidR="00AB71F0" w:rsidRDefault="00AB71F0" w:rsidP="00AB71F0">
      <w:pPr>
        <w:ind w:firstLine="420"/>
        <w:rPr>
          <w:lang w:val="zh-CN"/>
        </w:rPr>
      </w:pPr>
      <w:r>
        <w:rPr>
          <w:rFonts w:hint="eastAsia"/>
          <w:lang w:val="zh-CN"/>
        </w:rPr>
        <w:t>I</w:t>
      </w:r>
      <w:r>
        <w:rPr>
          <w:lang w:val="zh-CN"/>
        </w:rPr>
        <w:t xml:space="preserve">D </w:t>
      </w:r>
      <w:r>
        <w:rPr>
          <w:rFonts w:hint="eastAsia"/>
          <w:lang w:val="zh-CN"/>
        </w:rPr>
        <w:t>默认为</w:t>
      </w:r>
      <w:r>
        <w:rPr>
          <w:rFonts w:hint="eastAsia"/>
          <w:lang w:val="zh-CN"/>
        </w:rPr>
        <w:t>0</w:t>
      </w:r>
      <w:r>
        <w:rPr>
          <w:lang w:val="zh-CN"/>
        </w:rPr>
        <w:t>XFFFFFFFF</w:t>
      </w:r>
    </w:p>
    <w:p w:rsidR="00782059" w:rsidRPr="00782059" w:rsidRDefault="00782059" w:rsidP="00782059">
      <w:pPr>
        <w:widowControl/>
        <w:spacing w:line="240" w:lineRule="auto"/>
        <w:jc w:val="left"/>
        <w:rPr>
          <w:rFonts w:hint="eastAsia"/>
          <w:lang w:val="zh-CN"/>
        </w:rPr>
      </w:pPr>
      <w:r>
        <w:rPr>
          <w:lang w:val="zh-CN"/>
        </w:rPr>
        <w:br w:type="page"/>
      </w:r>
    </w:p>
    <w:p w:rsidR="00AB71F0" w:rsidRDefault="00AB71F0" w:rsidP="00AB71F0">
      <w:pPr>
        <w:pStyle w:val="3"/>
      </w:pPr>
      <w:bookmarkStart w:id="49" w:name="_Toc8009"/>
      <w:bookmarkStart w:id="50" w:name="_Toc139382105"/>
      <w:r>
        <w:rPr>
          <w:rFonts w:hint="eastAsia"/>
        </w:rPr>
        <w:lastRenderedPageBreak/>
        <w:t>报警数据响应（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22</w:t>
      </w:r>
      <w:r>
        <w:rPr>
          <w:rFonts w:hint="eastAsia"/>
        </w:rPr>
        <w:t>）</w:t>
      </w:r>
      <w:bookmarkEnd w:id="49"/>
      <w:bookmarkEnd w:id="50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5"/>
        <w:gridCol w:w="627"/>
        <w:gridCol w:w="520"/>
        <w:gridCol w:w="520"/>
        <w:gridCol w:w="733"/>
        <w:gridCol w:w="626"/>
        <w:gridCol w:w="733"/>
        <w:gridCol w:w="581"/>
        <w:gridCol w:w="626"/>
        <w:gridCol w:w="520"/>
        <w:gridCol w:w="626"/>
        <w:gridCol w:w="626"/>
        <w:gridCol w:w="626"/>
        <w:gridCol w:w="387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基站地址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固定字节长度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报警数量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报警数据长度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报警</w:t>
            </w: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报警类型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状态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zh-CN"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开始时间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持续时间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  <w:kern w:val="0"/>
                <w:sz w:val="24"/>
                <w:szCs w:val="20"/>
                <w:lang w:val="zh-CN"/>
              </w:rPr>
              <w:t>最短距离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kern w:val="0"/>
                <w:sz w:val="24"/>
                <w:szCs w:val="20"/>
                <w:lang w:val="zh-CN"/>
              </w:rPr>
              <w:t>…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2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4</w:t>
            </w:r>
            <w:r>
              <w:rPr>
                <w:rFonts w:hint="eastAsia"/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4</w:t>
            </w:r>
            <w:r>
              <w:rPr>
                <w:rFonts w:hint="eastAsia"/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kern w:val="0"/>
                <w:sz w:val="24"/>
                <w:szCs w:val="20"/>
                <w:lang w:val="zh-CN"/>
              </w:rPr>
              <w:t>2</w:t>
            </w:r>
            <w:r>
              <w:rPr>
                <w:rFonts w:hint="eastAsia"/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kern w:val="0"/>
                <w:sz w:val="24"/>
                <w:szCs w:val="20"/>
                <w:lang w:val="zh-CN"/>
              </w:rPr>
              <w:t>…</w:t>
            </w:r>
          </w:p>
        </w:tc>
      </w:tr>
      <w:tr w:rsidR="00AB71F0" w:rsidTr="0078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B71F0" w:rsidRDefault="00AB71F0" w:rsidP="00AB71F0">
      <w:pPr>
        <w:pStyle w:val="a3"/>
        <w:jc w:val="center"/>
      </w:pPr>
      <w:r>
        <w:rPr>
          <w:rFonts w:ascii="黑体" w:hAnsi="黑体" w:cs="黑体" w:hint="eastAsia"/>
        </w:rPr>
        <w:t xml:space="preserve">表 2-12 </w:t>
      </w:r>
      <w:r>
        <w:rPr>
          <w:rFonts w:hint="eastAsia"/>
        </w:rPr>
        <w:t>报警数据响应</w:t>
      </w:r>
      <w:r>
        <w:rPr>
          <w:rFonts w:ascii="黑体" w:hAnsi="黑体" w:cs="黑体" w:hint="eastAsia"/>
        </w:rPr>
        <w:t>数据段</w:t>
      </w:r>
    </w:p>
    <w:p w:rsidR="00AB71F0" w:rsidRDefault="00AB71F0" w:rsidP="00AB71F0">
      <w:pPr>
        <w:ind w:firstLine="420"/>
      </w:pPr>
      <w:r>
        <w:rPr>
          <w:rFonts w:hint="eastAsia"/>
        </w:rPr>
        <w:t>固定字节长度：紧跟的不可变字段长度，此处为</w:t>
      </w:r>
      <w:r>
        <w:t>1</w:t>
      </w:r>
    </w:p>
    <w:p w:rsidR="00AB71F0" w:rsidRDefault="00AB71F0" w:rsidP="00AB71F0">
      <w:pPr>
        <w:ind w:firstLine="420"/>
      </w:pPr>
      <w:r>
        <w:rPr>
          <w:rFonts w:hint="eastAsia"/>
          <w:kern w:val="0"/>
          <w:szCs w:val="20"/>
          <w:lang w:val="zh-CN"/>
        </w:rPr>
        <w:t>报警数据长度：一条报警数据的长度，此时为</w:t>
      </w:r>
      <w:r>
        <w:rPr>
          <w:rFonts w:hint="eastAsia"/>
          <w:kern w:val="0"/>
          <w:szCs w:val="20"/>
          <w:lang w:val="zh-CN"/>
        </w:rPr>
        <w:t>1</w:t>
      </w:r>
      <w:r>
        <w:rPr>
          <w:kern w:val="0"/>
          <w:szCs w:val="20"/>
          <w:lang w:val="zh-CN"/>
        </w:rPr>
        <w:t>4</w:t>
      </w:r>
    </w:p>
    <w:p w:rsidR="00AB71F0" w:rsidRDefault="00AB71F0" w:rsidP="00AB71F0">
      <w:pPr>
        <w:ind w:firstLine="420"/>
      </w:pPr>
      <w:r>
        <w:rPr>
          <w:rFonts w:hint="eastAsia"/>
        </w:rPr>
        <w:t>序号：响应查询序号</w:t>
      </w:r>
    </w:p>
    <w:p w:rsidR="00AB71F0" w:rsidRDefault="00AB71F0" w:rsidP="00AB71F0">
      <w:pPr>
        <w:ind w:firstLine="420"/>
      </w:pPr>
      <w:r>
        <w:rPr>
          <w:rFonts w:hint="eastAsia"/>
        </w:rPr>
        <w:t>报警类型：</w:t>
      </w:r>
      <w:r>
        <w:rPr>
          <w:rFonts w:hint="eastAsia"/>
        </w:rPr>
        <w:t>0</w:t>
      </w:r>
      <w:r>
        <w:rPr>
          <w:rFonts w:hint="eastAsia"/>
        </w:rPr>
        <w:t>表示报警器报警；</w:t>
      </w:r>
      <w:r>
        <w:rPr>
          <w:rFonts w:hint="eastAsia"/>
        </w:rPr>
        <w:t>1</w:t>
      </w:r>
      <w:r>
        <w:rPr>
          <w:rFonts w:hint="eastAsia"/>
        </w:rPr>
        <w:t>表示开关量报警</w:t>
      </w:r>
    </w:p>
    <w:p w:rsidR="00AB71F0" w:rsidRDefault="00AB71F0" w:rsidP="00AB71F0">
      <w:pPr>
        <w:ind w:firstLine="420"/>
      </w:pPr>
      <w:r>
        <w:rPr>
          <w:rFonts w:hint="eastAsia"/>
        </w:rPr>
        <w:t>状态：</w:t>
      </w:r>
      <w:r>
        <w:t>0</w:t>
      </w:r>
      <w:r>
        <w:rPr>
          <w:rFonts w:hint="eastAsia"/>
        </w:rPr>
        <w:t>表示“标签在报警范围内”；</w:t>
      </w:r>
      <w:r>
        <w:t>1</w:t>
      </w:r>
      <w:r>
        <w:rPr>
          <w:rFonts w:hint="eastAsia"/>
        </w:rPr>
        <w:t>表示“标签离开报警范围”</w:t>
      </w:r>
      <w:r>
        <w:rPr>
          <w:rFonts w:hint="eastAsia"/>
        </w:rPr>
        <w:t xml:space="preserve"> </w:t>
      </w:r>
    </w:p>
    <w:p w:rsidR="00AB71F0" w:rsidRDefault="00AB71F0" w:rsidP="00AB71F0">
      <w:pPr>
        <w:ind w:firstLine="420"/>
      </w:pPr>
      <w:r>
        <w:rPr>
          <w:rFonts w:hint="eastAsia"/>
        </w:rPr>
        <w:t>开始时间：</w:t>
      </w:r>
      <w:r>
        <w:t>U</w:t>
      </w:r>
      <w:r>
        <w:rPr>
          <w:rFonts w:hint="eastAsia"/>
        </w:rPr>
        <w:t>nix</w:t>
      </w:r>
      <w:proofErr w:type="gramStart"/>
      <w:r>
        <w:rPr>
          <w:rFonts w:hint="eastAsia"/>
        </w:rPr>
        <w:t>秒</w:t>
      </w:r>
      <w:proofErr w:type="gramEnd"/>
      <w:r>
        <w:rPr>
          <w:rFonts w:hint="eastAsia"/>
        </w:rPr>
        <w:t>时间戳</w:t>
      </w:r>
    </w:p>
    <w:p w:rsidR="00AB71F0" w:rsidRDefault="00AB71F0" w:rsidP="00AB71F0">
      <w:pPr>
        <w:ind w:firstLine="420"/>
      </w:pPr>
      <w:r>
        <w:rPr>
          <w:rFonts w:hint="eastAsia"/>
        </w:rPr>
        <w:t>持续时间：单位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:rsidR="00AB71F0" w:rsidRDefault="00AB71F0" w:rsidP="00782059">
      <w:pPr>
        <w:ind w:firstLine="420"/>
        <w:rPr>
          <w:rFonts w:hint="eastAsia"/>
        </w:rPr>
      </w:pPr>
      <w:r>
        <w:rPr>
          <w:rFonts w:hint="eastAsia"/>
          <w:lang w:val="zh-CN"/>
        </w:rPr>
        <w:t>最短距离：标签在报警范围内的最短距离，单位：</w:t>
      </w:r>
      <w:r>
        <w:rPr>
          <w:rFonts w:hint="eastAsia"/>
          <w:lang w:val="zh-CN"/>
        </w:rPr>
        <w:t>cm</w:t>
      </w:r>
    </w:p>
    <w:p w:rsidR="00AB71F0" w:rsidRDefault="00AB71F0" w:rsidP="00AB71F0">
      <w:pPr>
        <w:pStyle w:val="3"/>
      </w:pPr>
      <w:bookmarkStart w:id="51" w:name="_Toc16512"/>
      <w:bookmarkStart w:id="52" w:name="_Toc139382106"/>
      <w:r>
        <w:rPr>
          <w:rFonts w:hint="eastAsia"/>
        </w:rPr>
        <w:t>其它</w:t>
      </w:r>
      <w:bookmarkEnd w:id="51"/>
      <w:bookmarkEnd w:id="52"/>
    </w:p>
    <w:p w:rsidR="00AB71F0" w:rsidRDefault="00AB71F0" w:rsidP="00AB71F0">
      <w:r>
        <w:rPr>
          <w:rFonts w:hint="eastAsia"/>
        </w:rPr>
        <w:t>其他功能可配置工具进行配置。</w:t>
      </w:r>
    </w:p>
    <w:p w:rsidR="00AB71F0" w:rsidRDefault="00AB71F0" w:rsidP="00AB71F0">
      <w:pPr>
        <w:pStyle w:val="2"/>
      </w:pPr>
      <w:bookmarkStart w:id="53" w:name="_Toc15786"/>
      <w:bookmarkStart w:id="54" w:name="_Toc139382107"/>
      <w:r>
        <w:rPr>
          <w:rFonts w:hint="eastAsia"/>
        </w:rPr>
        <w:t>报警记录导出指令（仅支持</w:t>
      </w:r>
      <w:r>
        <w:rPr>
          <w:rFonts w:hint="eastAsia"/>
        </w:rPr>
        <w:t>EH</w:t>
      </w:r>
      <w:r>
        <w:t>100608D02</w:t>
      </w:r>
      <w:r>
        <w:rPr>
          <w:rFonts w:hint="eastAsia"/>
        </w:rPr>
        <w:t>防撞基站）</w:t>
      </w:r>
      <w:bookmarkEnd w:id="53"/>
      <w:bookmarkEnd w:id="54"/>
    </w:p>
    <w:p w:rsidR="00782059" w:rsidRPr="00782059" w:rsidRDefault="00782059" w:rsidP="00782059">
      <w:pPr>
        <w:rPr>
          <w:rFonts w:hint="eastAsia"/>
        </w:rPr>
      </w:pPr>
    </w:p>
    <w:p w:rsidR="00AB71F0" w:rsidRDefault="00AB71F0" w:rsidP="00AB71F0">
      <w:pPr>
        <w:pStyle w:val="3"/>
      </w:pPr>
      <w:bookmarkStart w:id="55" w:name="_Toc24873"/>
      <w:bookmarkStart w:id="56" w:name="_Toc139382108"/>
      <w:r>
        <w:rPr>
          <w:rFonts w:hint="eastAsia"/>
        </w:rPr>
        <w:lastRenderedPageBreak/>
        <w:t>报警记录查询（</w:t>
      </w:r>
      <w:r>
        <w:rPr>
          <w:rFonts w:hint="eastAsia"/>
        </w:rPr>
        <w:t>0x</w:t>
      </w:r>
      <w:r>
        <w:t>2B11</w:t>
      </w:r>
      <w:r>
        <w:rPr>
          <w:rFonts w:hint="eastAsia"/>
        </w:rPr>
        <w:t>）</w:t>
      </w:r>
      <w:bookmarkEnd w:id="55"/>
      <w:bookmarkEnd w:id="56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21"/>
        <w:gridCol w:w="2044"/>
        <w:gridCol w:w="2019"/>
        <w:gridCol w:w="2412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E6769E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字段</w:t>
            </w:r>
          </w:p>
        </w:tc>
        <w:tc>
          <w:tcPr>
            <w:tcW w:w="20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版本</w:t>
            </w:r>
          </w:p>
        </w:tc>
        <w:tc>
          <w:tcPr>
            <w:tcW w:w="20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I</w:t>
            </w:r>
            <w:r>
              <w:rPr>
                <w:lang w:val="zh-CN"/>
              </w:rPr>
              <w:t>D</w:t>
            </w:r>
          </w:p>
        </w:tc>
        <w:tc>
          <w:tcPr>
            <w:tcW w:w="24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</w:tr>
      <w:tr w:rsidR="00E6769E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sz w:val="24"/>
                <w:szCs w:val="22"/>
                <w:lang w:val="zh-CN"/>
              </w:rPr>
              <w:t>长度</w:t>
            </w:r>
          </w:p>
        </w:tc>
        <w:tc>
          <w:tcPr>
            <w:tcW w:w="20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lang w:val="zh-CN"/>
              </w:rPr>
              <w:t>B</w:t>
            </w:r>
          </w:p>
        </w:tc>
        <w:tc>
          <w:tcPr>
            <w:tcW w:w="20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  <w:r>
              <w:rPr>
                <w:lang w:val="zh-CN"/>
              </w:rPr>
              <w:t>B</w:t>
            </w:r>
          </w:p>
        </w:tc>
        <w:tc>
          <w:tcPr>
            <w:tcW w:w="24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lang w:val="zh-CN"/>
              </w:rPr>
              <w:t>2B</w:t>
            </w:r>
          </w:p>
        </w:tc>
      </w:tr>
      <w:tr w:rsidR="00E6769E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2075" w:type="dxa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050" w:type="dxa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  <w:tc>
          <w:tcPr>
            <w:tcW w:w="2450" w:type="dxa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zh-CN"/>
              </w:rPr>
            </w:pPr>
          </w:p>
        </w:tc>
      </w:tr>
    </w:tbl>
    <w:p w:rsidR="00AB71F0" w:rsidRDefault="00AB71F0" w:rsidP="00AB71F0">
      <w:pPr>
        <w:pStyle w:val="a3"/>
        <w:jc w:val="center"/>
        <w:rPr>
          <w:lang w:val="zh-CN"/>
        </w:rPr>
      </w:pPr>
      <w:r>
        <w:rPr>
          <w:rFonts w:ascii="黑体" w:hAnsi="黑体" w:cs="黑体" w:hint="eastAsia"/>
        </w:rPr>
        <w:t>表 2-13 报警记录查询数据段</w:t>
      </w:r>
    </w:p>
    <w:p w:rsidR="00AB71F0" w:rsidRDefault="00AB71F0" w:rsidP="00AB71F0"/>
    <w:p w:rsidR="00AB71F0" w:rsidRDefault="00AB71F0" w:rsidP="00AB71F0">
      <w:r>
        <w:rPr>
          <w:rFonts w:hint="eastAsia"/>
        </w:rPr>
        <w:t xml:space="preserve">ID </w:t>
      </w:r>
      <w:r>
        <w:rPr>
          <w:rFonts w:hint="eastAsia"/>
        </w:rPr>
        <w:t>默认为</w:t>
      </w:r>
      <w:r>
        <w:rPr>
          <w:rFonts w:hint="eastAsia"/>
        </w:rPr>
        <w:t>0XFFFFFFFF</w:t>
      </w:r>
    </w:p>
    <w:p w:rsidR="00AB71F0" w:rsidRDefault="00AB71F0" w:rsidP="00AB71F0">
      <w:r>
        <w:rPr>
          <w:rFonts w:hint="eastAsia"/>
        </w:rPr>
        <w:t>序号：序号为</w:t>
      </w:r>
      <w:r>
        <w:rPr>
          <w:rFonts w:hint="eastAsia"/>
        </w:rPr>
        <w:t>0</w:t>
      </w:r>
      <w:r>
        <w:rPr>
          <w:rFonts w:hint="eastAsia"/>
        </w:rPr>
        <w:t>，表示从头开始读取数据，若收到读取响应的序号与发送的序号一致，则序号</w:t>
      </w:r>
      <w:r>
        <w:rPr>
          <w:rFonts w:hint="eastAsia"/>
        </w:rPr>
        <w:t>+1</w:t>
      </w:r>
      <w:r>
        <w:rPr>
          <w:rFonts w:hint="eastAsia"/>
        </w:rPr>
        <w:t>，否则下次读取序号保持不变，基站发现序号不变，则传输上次序号的数据。</w:t>
      </w:r>
    </w:p>
    <w:p w:rsidR="00AB71F0" w:rsidRDefault="00AB71F0" w:rsidP="00AB71F0">
      <w:r>
        <w:rPr>
          <w:rFonts w:hint="eastAsia"/>
        </w:rPr>
        <w:t>注：序号必须从</w:t>
      </w:r>
      <w:r>
        <w:rPr>
          <w:rFonts w:hint="eastAsia"/>
        </w:rPr>
        <w:t>0</w:t>
      </w:r>
      <w:r>
        <w:rPr>
          <w:rFonts w:hint="eastAsia"/>
        </w:rPr>
        <w:t>开始，且连续。</w:t>
      </w:r>
    </w:p>
    <w:p w:rsidR="00AB71F0" w:rsidRDefault="00AB71F0" w:rsidP="00AB71F0">
      <w:pPr>
        <w:pStyle w:val="3"/>
      </w:pPr>
      <w:bookmarkStart w:id="57" w:name="_Toc11618"/>
      <w:bookmarkStart w:id="58" w:name="_Toc139382109"/>
      <w:r>
        <w:rPr>
          <w:rFonts w:hint="eastAsia"/>
        </w:rPr>
        <w:t>报警记录查询响应（</w:t>
      </w:r>
      <w:r>
        <w:rPr>
          <w:rFonts w:hint="eastAsia"/>
        </w:rPr>
        <w:t>0x</w:t>
      </w:r>
      <w:r>
        <w:t>2B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）</w:t>
      </w:r>
      <w:bookmarkEnd w:id="57"/>
      <w:bookmarkEnd w:id="58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98"/>
        <w:gridCol w:w="609"/>
        <w:gridCol w:w="774"/>
        <w:gridCol w:w="904"/>
        <w:gridCol w:w="1200"/>
        <w:gridCol w:w="609"/>
        <w:gridCol w:w="774"/>
        <w:gridCol w:w="904"/>
        <w:gridCol w:w="904"/>
        <w:gridCol w:w="920"/>
      </w:tblGrid>
      <w:tr w:rsidR="00AB71F0" w:rsidTr="002B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684D3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rPr>
                <w:lang w:val="zh-CN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4684D3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4684D3"/>
          </w:tcPr>
          <w:p w:rsidR="00AB71F0" w:rsidRDefault="00AB71F0" w:rsidP="00E6769E">
            <w:pPr>
              <w:pStyle w:val="af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长度</w:t>
            </w:r>
            <w:r>
              <w:rPr>
                <w:rFonts w:hint="eastAsia"/>
              </w:rPr>
              <w:t xml:space="preserve"> 18bytes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字段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版本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基站</w:t>
            </w:r>
            <w:r>
              <w:rPr>
                <w:rFonts w:hint="eastAsia"/>
                <w:kern w:val="0"/>
                <w:sz w:val="24"/>
                <w:szCs w:val="20"/>
                <w:lang w:val="zh-CN"/>
              </w:rPr>
              <w:t>I</w:t>
            </w:r>
            <w:r>
              <w:rPr>
                <w:kern w:val="0"/>
                <w:sz w:val="24"/>
                <w:szCs w:val="20"/>
                <w:lang w:val="zh-CN"/>
              </w:rPr>
              <w:t>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回传序号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回传结束标识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标签</w:t>
            </w:r>
            <w:r>
              <w:rPr>
                <w:rFonts w:hint="eastAsia"/>
                <w:kern w:val="0"/>
                <w:sz w:val="24"/>
                <w:szCs w:val="20"/>
              </w:rPr>
              <w:t>I</w:t>
            </w:r>
            <w:r>
              <w:rPr>
                <w:kern w:val="0"/>
                <w:sz w:val="24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开始时间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持续时间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最小距离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rPr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长度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2B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4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kern w:val="0"/>
                <w:sz w:val="24"/>
                <w:szCs w:val="20"/>
                <w:lang w:val="zh-CN"/>
              </w:rPr>
              <w:t>4B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  <w:vAlign w:val="center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2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EEBF6" w:themeFill="accent1" w:themeFillTint="32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2</w:t>
            </w:r>
            <w:r>
              <w:rPr>
                <w:kern w:val="0"/>
                <w:sz w:val="24"/>
                <w:szCs w:val="20"/>
                <w:lang w:val="zh-CN"/>
              </w:rPr>
              <w:t>B</w:t>
            </w:r>
          </w:p>
        </w:tc>
      </w:tr>
      <w:tr w:rsidR="00AB71F0" w:rsidTr="002B4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DDDDDD"/>
              <w:left w:val="single" w:sz="4" w:space="0" w:color="4684D3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</w:pPr>
            <w:r>
              <w:rPr>
                <w:rFonts w:hint="eastAsia"/>
                <w:lang w:val="zh-CN"/>
              </w:rPr>
              <w:t>默认值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4684D3"/>
              <w:right w:val="single" w:sz="4" w:space="0" w:color="DDDDDD"/>
            </w:tcBorders>
            <w:shd w:val="clear" w:color="auto" w:fill="FFFFFF"/>
          </w:tcPr>
          <w:p w:rsidR="00AB71F0" w:rsidRDefault="00AB71F0" w:rsidP="00E6769E">
            <w:pPr>
              <w:pStyle w:val="af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0"/>
                <w:lang w:val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zh-CN"/>
              </w:rPr>
              <w:t>cm</w:t>
            </w:r>
          </w:p>
        </w:tc>
      </w:tr>
    </w:tbl>
    <w:p w:rsidR="00AB71F0" w:rsidRDefault="00AB71F0" w:rsidP="00AB71F0">
      <w:pPr>
        <w:pStyle w:val="a3"/>
        <w:jc w:val="center"/>
      </w:pPr>
      <w:r>
        <w:rPr>
          <w:rFonts w:ascii="黑体" w:hAnsi="黑体" w:cs="黑体" w:hint="eastAsia"/>
        </w:rPr>
        <w:t>表 2-14 报警记录查询响应数据段</w:t>
      </w:r>
    </w:p>
    <w:p w:rsidR="00AB71F0" w:rsidRDefault="00AB71F0" w:rsidP="00AB71F0">
      <w:r>
        <w:rPr>
          <w:rFonts w:hint="eastAsia"/>
        </w:rPr>
        <w:t>回传序号：与收到报警记录导出查询指令的序号相同，用于检测是否有传输丢失。</w:t>
      </w:r>
    </w:p>
    <w:p w:rsidR="00AB71F0" w:rsidRDefault="00AB71F0" w:rsidP="00AB71F0">
      <w:r>
        <w:rPr>
          <w:rFonts w:hint="eastAsia"/>
        </w:rPr>
        <w:t>结束标识：</w:t>
      </w:r>
      <w:r>
        <w:rPr>
          <w:rFonts w:hint="eastAsia"/>
        </w:rPr>
        <w:t>1</w:t>
      </w:r>
      <w:r>
        <w:rPr>
          <w:rFonts w:hint="eastAsia"/>
        </w:rPr>
        <w:t>表示传输结束。（基站读取完所有报警记录后，该标识为</w:t>
      </w:r>
      <w:r>
        <w:rPr>
          <w:rFonts w:hint="eastAsia"/>
        </w:rPr>
        <w:t>1</w:t>
      </w:r>
      <w:r>
        <w:rPr>
          <w:rFonts w:hint="eastAsia"/>
        </w:rPr>
        <w:t>，</w:t>
      </w:r>
      <w:proofErr w:type="gramStart"/>
      <w:r>
        <w:rPr>
          <w:rFonts w:hint="eastAsia"/>
        </w:rPr>
        <w:t>其余时候</w:t>
      </w:r>
      <w:proofErr w:type="gramEnd"/>
      <w:r>
        <w:rPr>
          <w:rFonts w:hint="eastAsia"/>
        </w:rPr>
        <w:t>为</w:t>
      </w:r>
      <w:r>
        <w:rPr>
          <w:rFonts w:hint="eastAsia"/>
        </w:rPr>
        <w:t>0</w:t>
      </w:r>
      <w:r>
        <w:rPr>
          <w:rFonts w:hint="eastAsia"/>
        </w:rPr>
        <w:t>）</w:t>
      </w:r>
    </w:p>
    <w:p w:rsidR="00AB71F0" w:rsidRDefault="00AB71F0" w:rsidP="00AB71F0">
      <w:r>
        <w:rPr>
          <w:rFonts w:hint="eastAsia"/>
        </w:rPr>
        <w:t>数量：本次回传报警记录条数。</w:t>
      </w:r>
    </w:p>
    <w:p w:rsidR="00AB71F0" w:rsidRDefault="00AB71F0" w:rsidP="00AB71F0">
      <w:r>
        <w:rPr>
          <w:rFonts w:hint="eastAsia"/>
        </w:rPr>
        <w:t>开始时间：</w:t>
      </w:r>
      <w:r>
        <w:rPr>
          <w:rFonts w:hint="eastAsia"/>
        </w:rPr>
        <w:t>Unix</w:t>
      </w:r>
      <w:proofErr w:type="gramStart"/>
      <w:r>
        <w:rPr>
          <w:rFonts w:hint="eastAsia"/>
        </w:rPr>
        <w:t>秒</w:t>
      </w:r>
      <w:proofErr w:type="gramEnd"/>
      <w:r>
        <w:rPr>
          <w:rFonts w:hint="eastAsia"/>
        </w:rPr>
        <w:t>时间戳。</w:t>
      </w:r>
    </w:p>
    <w:p w:rsidR="00AB71F0" w:rsidRDefault="00AB71F0" w:rsidP="00AB71F0">
      <w:r>
        <w:rPr>
          <w:rFonts w:hint="eastAsia"/>
        </w:rPr>
        <w:t>持续时间：单位</w:t>
      </w:r>
      <w:r>
        <w:rPr>
          <w:rFonts w:hint="eastAsia"/>
        </w:rPr>
        <w:t>s</w:t>
      </w:r>
      <w:r>
        <w:rPr>
          <w:rFonts w:hint="eastAsia"/>
        </w:rPr>
        <w:t>，最多</w:t>
      </w:r>
      <w:r>
        <w:rPr>
          <w:rFonts w:hint="eastAsia"/>
        </w:rPr>
        <w:t>16h</w:t>
      </w:r>
      <w:r>
        <w:rPr>
          <w:rFonts w:hint="eastAsia"/>
        </w:rPr>
        <w:t>，溢出时，</w:t>
      </w:r>
      <w:r>
        <w:rPr>
          <w:rFonts w:hint="eastAsia"/>
        </w:rPr>
        <w:t>0xFFFF</w:t>
      </w:r>
      <w:r>
        <w:rPr>
          <w:rFonts w:hint="eastAsia"/>
        </w:rPr>
        <w:t>。</w:t>
      </w:r>
    </w:p>
    <w:p w:rsidR="00AB71F0" w:rsidRDefault="00AB71F0" w:rsidP="00AB71F0">
      <w:r>
        <w:rPr>
          <w:rFonts w:hint="eastAsia"/>
        </w:rPr>
        <w:t>最小距离：标签在报警范围内时，离基站最小的距离。</w:t>
      </w:r>
    </w:p>
    <w:p w:rsidR="00AB71F0" w:rsidRPr="00AB71F0" w:rsidRDefault="00E6769E" w:rsidP="00E6769E">
      <w:pPr>
        <w:widowControl/>
        <w:spacing w:line="240" w:lineRule="auto"/>
        <w:jc w:val="left"/>
        <w:rPr>
          <w:rFonts w:hint="eastAsia"/>
        </w:rPr>
      </w:pPr>
      <w:r>
        <w:br w:type="page"/>
      </w:r>
    </w:p>
    <w:p w:rsidR="00587146" w:rsidRDefault="0074678D">
      <w:pPr>
        <w:pStyle w:val="1"/>
      </w:pPr>
      <w:bookmarkStart w:id="59" w:name="_Toc139382110"/>
      <w:r>
        <w:rPr>
          <w:rFonts w:hint="eastAsia"/>
        </w:rPr>
        <w:lastRenderedPageBreak/>
        <w:t>部分代码参考</w:t>
      </w:r>
      <w:bookmarkEnd w:id="59"/>
    </w:p>
    <w:p w:rsidR="00587146" w:rsidRDefault="0074678D" w:rsidP="00A343E1">
      <w:pPr>
        <w:pStyle w:val="2"/>
      </w:pPr>
      <w:bookmarkStart w:id="60" w:name="_校验和"/>
      <w:bookmarkStart w:id="61" w:name="_Toc139382111"/>
      <w:r>
        <w:rPr>
          <w:rFonts w:hint="eastAsia"/>
        </w:rPr>
        <w:t>校验和</w:t>
      </w:r>
      <w:r w:rsidR="00A21BB0">
        <w:rPr>
          <w:rFonts w:hint="eastAsia"/>
        </w:rPr>
        <w:t>参考代码</w:t>
      </w:r>
      <w:bookmarkEnd w:id="61"/>
    </w:p>
    <w:bookmarkEnd w:id="60"/>
    <w:p w:rsidR="00587146" w:rsidRDefault="0074678D">
      <w:r>
        <w:rPr>
          <w:rFonts w:hint="eastAsia"/>
        </w:rPr>
        <w:t>C</w:t>
      </w:r>
      <w:r>
        <w:rPr>
          <w:rFonts w:hint="eastAsia"/>
        </w:rPr>
        <w:t>，</w:t>
      </w:r>
      <w:r>
        <w:rPr>
          <w:rFonts w:hint="eastAsia"/>
        </w:rPr>
        <w:t>C++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uint8_t 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get_chksum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(</w:t>
      </w:r>
      <w:proofErr w:type="spellStart"/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FFFFF"/>
        </w:rPr>
        <w:t>const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uint8_t *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pbuf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, uint32_t 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num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)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{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  uint32_t sum = 0;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   </w:t>
      </w:r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8F8F8"/>
        </w:rPr>
        <w:t>while</w:t>
      </w: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(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num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--)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  {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       sum += *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pbuf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++;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  }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   </w:t>
      </w:r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8F8F8"/>
        </w:rPr>
        <w:t>return</w:t>
      </w: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(uint8_t)sum;  </w:t>
      </w:r>
    </w:p>
    <w:p w:rsidR="00587146" w:rsidRDefault="0074678D">
      <w:pPr>
        <w:widowControl/>
        <w:numPr>
          <w:ilvl w:val="0"/>
          <w:numId w:val="2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}  </w:t>
      </w:r>
    </w:p>
    <w:p w:rsidR="00587146" w:rsidRDefault="0074678D">
      <w:r>
        <w:rPr>
          <w:rFonts w:hint="eastAsia"/>
        </w:rPr>
        <w:t>Python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8200"/>
          <w:sz w:val="18"/>
          <w:szCs w:val="18"/>
          <w:shd w:val="clear" w:color="auto" w:fill="FFFFFF"/>
        </w:rPr>
        <w:t># 计算校验</w:t>
      </w: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proofErr w:type="spellStart"/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8F8F8"/>
        </w:rPr>
        <w:t>def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get_sum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(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pload,len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):  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  sum = 0  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   </w:t>
      </w:r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8F8F8"/>
        </w:rPr>
        <w:t>for</w:t>
      </w: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i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</w:t>
      </w:r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8F8F8"/>
        </w:rPr>
        <w:t>in</w:t>
      </w: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range(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len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):  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      sum += 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pload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[</w:t>
      </w:r>
      <w:proofErr w:type="spellStart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i</w:t>
      </w:r>
      <w:proofErr w:type="spellEnd"/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]  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8F8F8"/>
        <w:spacing w:line="210" w:lineRule="atLeast"/>
        <w:ind w:left="676"/>
        <w:rPr>
          <w:color w:val="5C5C5C"/>
        </w:rPr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8F8F8"/>
        </w:rPr>
        <w:t>    sum %= 256  </w:t>
      </w:r>
    </w:p>
    <w:p w:rsidR="00587146" w:rsidRDefault="0074678D">
      <w:pPr>
        <w:widowControl/>
        <w:numPr>
          <w:ilvl w:val="0"/>
          <w:numId w:val="3"/>
        </w:numPr>
        <w:pBdr>
          <w:left w:val="single" w:sz="18" w:space="7" w:color="6CE26C"/>
        </w:pBdr>
        <w:shd w:val="clear" w:color="auto" w:fill="FFFFFF"/>
        <w:spacing w:line="210" w:lineRule="atLeast"/>
        <w:ind w:left="676"/>
      </w:pP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   </w:t>
      </w:r>
      <w:r>
        <w:rPr>
          <w:rFonts w:ascii="Consolas" w:eastAsia="Consolas" w:hAnsi="Consolas" w:cs="Consolas"/>
          <w:b/>
          <w:bCs/>
          <w:color w:val="006699"/>
          <w:sz w:val="18"/>
          <w:szCs w:val="18"/>
          <w:shd w:val="clear" w:color="auto" w:fill="FFFFFF"/>
        </w:rPr>
        <w:t>return</w:t>
      </w:r>
      <w:r>
        <w:rPr>
          <w:rFonts w:ascii="Consolas" w:eastAsia="Consolas" w:hAnsi="Consolas" w:cs="Consolas"/>
          <w:color w:val="000000"/>
          <w:sz w:val="18"/>
          <w:szCs w:val="18"/>
          <w:shd w:val="clear" w:color="auto" w:fill="FFFFFF"/>
        </w:rPr>
        <w:t> sum </w:t>
      </w:r>
    </w:p>
    <w:p w:rsidR="00587146" w:rsidRDefault="00587146"/>
    <w:p w:rsidR="00587146" w:rsidRDefault="00A343E1" w:rsidP="00A343E1">
      <w:pPr>
        <w:widowControl/>
        <w:spacing w:line="240" w:lineRule="auto"/>
        <w:jc w:val="left"/>
      </w:pPr>
      <w:r>
        <w:br w:type="page"/>
      </w:r>
    </w:p>
    <w:p w:rsidR="00587146" w:rsidRDefault="0074678D">
      <w:pPr>
        <w:pStyle w:val="1"/>
      </w:pPr>
      <w:bookmarkStart w:id="62" w:name="_Toc139382112"/>
      <w:r>
        <w:rPr>
          <w:rFonts w:hint="eastAsia"/>
        </w:rPr>
        <w:lastRenderedPageBreak/>
        <w:t>常见问题</w:t>
      </w:r>
      <w:bookmarkEnd w:id="62"/>
    </w:p>
    <w:p w:rsidR="00587146" w:rsidRDefault="0074678D">
      <w:pPr>
        <w:pStyle w:val="2"/>
      </w:pPr>
      <w:bookmarkStart w:id="63" w:name="_Toc139382113"/>
      <w:r>
        <w:rPr>
          <w:rFonts w:hint="eastAsia"/>
        </w:rPr>
        <w:t>收到与基站</w:t>
      </w:r>
      <w:r>
        <w:rPr>
          <w:rFonts w:hint="eastAsia"/>
        </w:rPr>
        <w:t>ID</w:t>
      </w:r>
      <w:r>
        <w:rPr>
          <w:rFonts w:hint="eastAsia"/>
        </w:rPr>
        <w:t>一致的标签</w:t>
      </w:r>
      <w:r>
        <w:rPr>
          <w:rFonts w:hint="eastAsia"/>
        </w:rPr>
        <w:t>ID</w:t>
      </w:r>
      <w:bookmarkEnd w:id="63"/>
    </w:p>
    <w:p w:rsidR="00587146" w:rsidRDefault="0074678D">
      <w:r>
        <w:rPr>
          <w:rFonts w:hint="eastAsia"/>
        </w:rPr>
        <w:t>检测是否将基站模式设置为了“定位</w:t>
      </w:r>
      <w:r>
        <w:rPr>
          <w:rFonts w:hint="eastAsia"/>
        </w:rPr>
        <w:t>+</w:t>
      </w:r>
      <w:r>
        <w:rPr>
          <w:rFonts w:hint="eastAsia"/>
        </w:rPr>
        <w:t>防撞”模式，如果设置了该模式，需要修改为“防撞模式”。</w:t>
      </w:r>
    </w:p>
    <w:p w:rsidR="00587146" w:rsidRDefault="0074678D">
      <w:pPr>
        <w:pStyle w:val="2"/>
      </w:pPr>
      <w:bookmarkStart w:id="64" w:name="_Toc139382114"/>
      <w:r>
        <w:rPr>
          <w:rFonts w:hint="eastAsia"/>
        </w:rPr>
        <w:t>485</w:t>
      </w:r>
      <w:r>
        <w:rPr>
          <w:rFonts w:hint="eastAsia"/>
        </w:rPr>
        <w:t>读取数据用于二次开发的常见注意事项</w:t>
      </w:r>
      <w:bookmarkEnd w:id="64"/>
    </w:p>
    <w:p w:rsidR="00587146" w:rsidRDefault="0074678D">
      <w:r>
        <w:rPr>
          <w:rFonts w:hint="eastAsia"/>
        </w:rPr>
        <w:t>二次开发中</w:t>
      </w:r>
      <w:r>
        <w:rPr>
          <w:rFonts w:hint="eastAsia"/>
        </w:rPr>
        <w:t>08D02</w:t>
      </w:r>
      <w:r>
        <w:rPr>
          <w:rFonts w:hint="eastAsia"/>
        </w:rPr>
        <w:t>配置了</w:t>
      </w:r>
      <w:r>
        <w:rPr>
          <w:rFonts w:hint="eastAsia"/>
        </w:rPr>
        <w:t>485</w:t>
      </w:r>
      <w:r>
        <w:rPr>
          <w:rFonts w:hint="eastAsia"/>
        </w:rPr>
        <w:t>距离输出，但会出现发送一会儿距离数据后，停止发送的情况。这是由于</w:t>
      </w:r>
      <w:r>
        <w:rPr>
          <w:rFonts w:hint="eastAsia"/>
        </w:rPr>
        <w:t>485</w:t>
      </w:r>
      <w:r>
        <w:rPr>
          <w:rFonts w:hint="eastAsia"/>
        </w:rPr>
        <w:t>为半双工模式通讯。在软件设置是考虑到基站存在距离数据太多占用</w:t>
      </w:r>
      <w:r>
        <w:rPr>
          <w:rFonts w:hint="eastAsia"/>
        </w:rPr>
        <w:t>485</w:t>
      </w:r>
      <w:r>
        <w:rPr>
          <w:rFonts w:hint="eastAsia"/>
        </w:rPr>
        <w:t>从而无法下发命令的极端情况。</w:t>
      </w:r>
      <w:r>
        <w:rPr>
          <w:rFonts w:hint="eastAsia"/>
        </w:rPr>
        <w:t>485</w:t>
      </w:r>
      <w:r>
        <w:rPr>
          <w:rFonts w:hint="eastAsia"/>
        </w:rPr>
        <w:t>读取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1</w:t>
      </w:r>
      <w:r>
        <w:rPr>
          <w:rFonts w:hint="eastAsia"/>
        </w:rPr>
        <w:t>F</w:t>
      </w:r>
      <w:r>
        <w:rPr>
          <w:rFonts w:hint="eastAsia"/>
        </w:rPr>
        <w:t>数据，需要发送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AFE</w:t>
      </w:r>
      <w:r>
        <w:rPr>
          <w:rFonts w:hint="eastAsia"/>
        </w:rPr>
        <w:t>的</w:t>
      </w:r>
      <w:r>
        <w:rPr>
          <w:rFonts w:hint="eastAsia"/>
        </w:rPr>
        <w:t>ACK</w:t>
      </w:r>
      <w:r>
        <w:rPr>
          <w:rFonts w:hint="eastAsia"/>
        </w:rPr>
        <w:t>指令（至少需要每收到</w:t>
      </w:r>
      <w:r>
        <w:rPr>
          <w:rFonts w:hint="eastAsia"/>
        </w:rPr>
        <w:t>10</w:t>
      </w:r>
      <w:r>
        <w:rPr>
          <w:rFonts w:hint="eastAsia"/>
        </w:rPr>
        <w:t>次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</w:t>
      </w:r>
      <w:r>
        <w:t>1</w:t>
      </w:r>
      <w:r>
        <w:rPr>
          <w:rFonts w:hint="eastAsia"/>
        </w:rPr>
        <w:t>F</w:t>
      </w:r>
      <w:r>
        <w:rPr>
          <w:rFonts w:hint="eastAsia"/>
        </w:rPr>
        <w:t>发送一次</w:t>
      </w:r>
      <w:r>
        <w:rPr>
          <w:rFonts w:hint="eastAsia"/>
        </w:rPr>
        <w:t>0x</w:t>
      </w:r>
      <w:r>
        <w:t>3</w:t>
      </w:r>
      <w:r>
        <w:rPr>
          <w:rFonts w:hint="eastAsia"/>
        </w:rPr>
        <w:t>AFE</w:t>
      </w:r>
      <w:r>
        <w:rPr>
          <w:rFonts w:hint="eastAsia"/>
        </w:rPr>
        <w:t>的</w:t>
      </w:r>
      <w:r>
        <w:rPr>
          <w:rFonts w:hint="eastAsia"/>
        </w:rPr>
        <w:t>ACK</w:t>
      </w:r>
      <w:r>
        <w:rPr>
          <w:rFonts w:hint="eastAsia"/>
        </w:rPr>
        <w:t>指令）。</w:t>
      </w:r>
    </w:p>
    <w:p w:rsidR="00587146" w:rsidRDefault="0074678D">
      <w:pPr>
        <w:spacing w:line="240" w:lineRule="auto"/>
      </w:pPr>
      <w:r>
        <w:object w:dxaOrig="1455" w:dyaOrig="1320">
          <v:shape id="_x0000_i1027" type="#_x0000_t75" style="width:72.7pt;height:65.9pt" o:ole="">
            <v:imagedata r:id="rId24" o:title=""/>
          </v:shape>
          <o:OLEObject Type="Embed" ProgID="Word.Document.12" ShapeID="_x0000_i1027" DrawAspect="Icon" ObjectID="_1749995415" r:id="rId25"/>
        </w:object>
      </w:r>
    </w:p>
    <w:p w:rsidR="00587146" w:rsidRDefault="0074678D">
      <w:pPr>
        <w:pStyle w:val="2"/>
      </w:pPr>
      <w:bookmarkStart w:id="65" w:name="_Toc139382115"/>
      <w:r>
        <w:rPr>
          <w:rFonts w:hint="eastAsia"/>
        </w:rPr>
        <w:t>报警记录导出协议使用说明</w:t>
      </w:r>
      <w:bookmarkEnd w:id="65"/>
    </w:p>
    <w:p w:rsidR="00587146" w:rsidRDefault="0074678D">
      <w:pPr>
        <w:ind w:firstLine="420"/>
      </w:pPr>
      <w:r>
        <w:rPr>
          <w:rFonts w:hint="eastAsia"/>
        </w:rPr>
        <w:t>上位机通过</w:t>
      </w:r>
      <w:r>
        <w:rPr>
          <w:rFonts w:hint="eastAsia"/>
        </w:rPr>
        <w:t>485</w:t>
      </w:r>
      <w:r>
        <w:rPr>
          <w:rFonts w:hint="eastAsia"/>
        </w:rPr>
        <w:t>接口向基站发送序号为</w:t>
      </w:r>
      <w:r>
        <w:rPr>
          <w:rFonts w:hint="eastAsia"/>
        </w:rPr>
        <w:t>0</w:t>
      </w:r>
      <w:r>
        <w:rPr>
          <w:rFonts w:hint="eastAsia"/>
        </w:rPr>
        <w:t>的报警记录查询指令，基站收到该指令后，从头读取开始报警记录，然后回复与查询指令的相同序号（此时为</w:t>
      </w:r>
      <w:r>
        <w:rPr>
          <w:rFonts w:hint="eastAsia"/>
        </w:rPr>
        <w:t>0</w:t>
      </w:r>
      <w:r>
        <w:rPr>
          <w:rFonts w:hint="eastAsia"/>
        </w:rPr>
        <w:t>）的报警记录查询响应指令。上位机收到响应指令后，序号加一，继续发送报警记录查询指令，基站会根据序号依次读取报警记录，当读取完所有报警记录，基站会回复回传结束标识为</w:t>
      </w:r>
      <w:r>
        <w:rPr>
          <w:rFonts w:hint="eastAsia"/>
        </w:rPr>
        <w:t>1</w:t>
      </w:r>
      <w:r>
        <w:rPr>
          <w:rFonts w:hint="eastAsia"/>
        </w:rPr>
        <w:t>（</w:t>
      </w:r>
      <w:proofErr w:type="gramStart"/>
      <w:r>
        <w:rPr>
          <w:rFonts w:hint="eastAsia"/>
        </w:rPr>
        <w:t>其余时候</w:t>
      </w:r>
      <w:proofErr w:type="gramEnd"/>
      <w:r>
        <w:rPr>
          <w:rFonts w:hint="eastAsia"/>
        </w:rPr>
        <w:t>回传结束标识为</w:t>
      </w:r>
      <w:r>
        <w:rPr>
          <w:rFonts w:hint="eastAsia"/>
        </w:rPr>
        <w:t>0</w:t>
      </w:r>
      <w:r>
        <w:rPr>
          <w:rFonts w:hint="eastAsia"/>
        </w:rPr>
        <w:t>）的响应指令，上位机收到回传结束标识为</w:t>
      </w:r>
      <w:r>
        <w:rPr>
          <w:rFonts w:hint="eastAsia"/>
        </w:rPr>
        <w:t>1</w:t>
      </w:r>
      <w:r>
        <w:rPr>
          <w:rFonts w:hint="eastAsia"/>
        </w:rPr>
        <w:t>的查询响应时，即可停止发送报警记录查询指令，报警记录导出结束。</w:t>
      </w:r>
    </w:p>
    <w:p w:rsidR="00A12B87" w:rsidRDefault="00A12B87">
      <w:pPr>
        <w:ind w:firstLine="420"/>
      </w:pPr>
    </w:p>
    <w:p w:rsidR="00A12B87" w:rsidRDefault="00A12B87">
      <w:pPr>
        <w:ind w:firstLine="420"/>
      </w:pPr>
    </w:p>
    <w:p w:rsidR="00A12B87" w:rsidRDefault="00A12B87" w:rsidP="00A12B87">
      <w:pPr>
        <w:ind w:firstLine="420"/>
      </w:pPr>
      <w:r>
        <w:br w:type="column"/>
      </w: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Default="00A12B87" w:rsidP="00A12B87">
      <w:pPr>
        <w:ind w:firstLine="420"/>
      </w:pPr>
    </w:p>
    <w:p w:rsidR="00A12B87" w:rsidRPr="00A12B87" w:rsidRDefault="00A12B87" w:rsidP="00A12B87">
      <w:pPr>
        <w:ind w:firstLine="420"/>
        <w:rPr>
          <w:rFonts w:ascii="微软雅黑" w:eastAsia="微软雅黑" w:hAnsi="微软雅黑"/>
          <w:sz w:val="36"/>
          <w:szCs w:val="36"/>
        </w:rPr>
      </w:pPr>
      <w:r w:rsidRPr="00A12B87">
        <w:rPr>
          <w:rFonts w:ascii="微软雅黑" w:eastAsia="微软雅黑" w:hAnsi="微软雅黑" w:hint="eastAsia"/>
          <w:sz w:val="36"/>
          <w:szCs w:val="36"/>
        </w:rPr>
        <w:t>成都四相致新科技有限公司</w:t>
      </w:r>
    </w:p>
    <w:p w:rsidR="00A12B87" w:rsidRPr="00A12B87" w:rsidRDefault="00A12B87" w:rsidP="00A12B87">
      <w:pPr>
        <w:ind w:firstLine="420"/>
        <w:rPr>
          <w:rFonts w:ascii="微软雅黑" w:eastAsia="微软雅黑" w:hAnsi="微软雅黑"/>
        </w:rPr>
      </w:pPr>
    </w:p>
    <w:p w:rsidR="00A12B87" w:rsidRPr="00A12B87" w:rsidRDefault="00A12B87" w:rsidP="00A12B87">
      <w:pPr>
        <w:ind w:firstLine="420"/>
        <w:rPr>
          <w:rFonts w:ascii="微软雅黑" w:eastAsia="微软雅黑" w:hAnsi="微软雅黑"/>
          <w:sz w:val="28"/>
          <w:szCs w:val="28"/>
        </w:rPr>
      </w:pPr>
      <w:r w:rsidRPr="00A12B87">
        <w:rPr>
          <w:rFonts w:ascii="微软雅黑" w:eastAsia="微软雅黑" w:hAnsi="微软雅黑" w:hint="eastAsia"/>
          <w:sz w:val="28"/>
          <w:szCs w:val="28"/>
        </w:rPr>
        <w:t>地址：成都市高新西区</w:t>
      </w:r>
      <w:proofErr w:type="gramStart"/>
      <w:r w:rsidRPr="00A12B87">
        <w:rPr>
          <w:rFonts w:ascii="微软雅黑" w:eastAsia="微软雅黑" w:hAnsi="微软雅黑" w:hint="eastAsia"/>
          <w:sz w:val="28"/>
          <w:szCs w:val="28"/>
        </w:rPr>
        <w:t>百草路</w:t>
      </w:r>
      <w:proofErr w:type="gramEnd"/>
      <w:r w:rsidRPr="00A12B87">
        <w:rPr>
          <w:rFonts w:ascii="微软雅黑" w:eastAsia="微软雅黑" w:hAnsi="微软雅黑" w:hint="eastAsia"/>
          <w:sz w:val="28"/>
          <w:szCs w:val="28"/>
        </w:rPr>
        <w:t>898号</w:t>
      </w:r>
    </w:p>
    <w:p w:rsidR="00A12B87" w:rsidRPr="00A12B87" w:rsidRDefault="00A12B87" w:rsidP="00A12B87">
      <w:pPr>
        <w:ind w:firstLine="420"/>
        <w:rPr>
          <w:rFonts w:ascii="微软雅黑" w:eastAsia="微软雅黑" w:hAnsi="微软雅黑"/>
          <w:sz w:val="28"/>
          <w:szCs w:val="28"/>
        </w:rPr>
      </w:pPr>
      <w:r w:rsidRPr="00A12B87">
        <w:rPr>
          <w:rFonts w:ascii="微软雅黑" w:eastAsia="微软雅黑" w:hAnsi="微软雅黑" w:hint="eastAsia"/>
          <w:sz w:val="28"/>
          <w:szCs w:val="28"/>
        </w:rPr>
        <w:t xml:space="preserve">网址：www.ehighuwb.com </w:t>
      </w:r>
    </w:p>
    <w:p w:rsidR="00A12B87" w:rsidRPr="00A12B87" w:rsidRDefault="00A12B87" w:rsidP="00A12B87">
      <w:pPr>
        <w:ind w:firstLine="420"/>
        <w:rPr>
          <w:rFonts w:ascii="微软雅黑" w:eastAsia="微软雅黑" w:hAnsi="微软雅黑"/>
          <w:sz w:val="28"/>
          <w:szCs w:val="28"/>
        </w:rPr>
      </w:pPr>
      <w:r w:rsidRPr="00A12B87">
        <w:rPr>
          <w:rFonts w:ascii="微软雅黑" w:eastAsia="微软雅黑" w:hAnsi="微软雅黑" w:hint="eastAsia"/>
          <w:sz w:val="28"/>
          <w:szCs w:val="28"/>
        </w:rPr>
        <w:t>电话：400-028-9090</w:t>
      </w:r>
    </w:p>
    <w:sectPr w:rsidR="00A12B87" w:rsidRPr="00A12B87">
      <w:footerReference w:type="default" r:id="rId2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44" w:rsidRDefault="00FD1144">
      <w:pPr>
        <w:spacing w:line="240" w:lineRule="auto"/>
      </w:pPr>
      <w:r>
        <w:separator/>
      </w:r>
    </w:p>
  </w:endnote>
  <w:endnote w:type="continuationSeparator" w:id="0">
    <w:p w:rsidR="00FD1144" w:rsidRDefault="00FD1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157396"/>
    </w:sdtPr>
    <w:sdtEndPr/>
    <w:sdtContent>
      <w:p w:rsidR="00587146" w:rsidRDefault="007467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28" w:rsidRPr="00A55428">
          <w:rPr>
            <w:noProof/>
            <w:lang w:val="zh-CN"/>
          </w:rPr>
          <w:t>II</w:t>
        </w:r>
        <w:r>
          <w:fldChar w:fldCharType="end"/>
        </w:r>
      </w:p>
    </w:sdtContent>
  </w:sdt>
  <w:p w:rsidR="00587146" w:rsidRDefault="005871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46" w:rsidRDefault="00587146">
    <w:pPr>
      <w:pStyle w:val="a5"/>
      <w:jc w:val="center"/>
    </w:pPr>
  </w:p>
  <w:p w:rsidR="00587146" w:rsidRDefault="005871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440590"/>
    </w:sdtPr>
    <w:sdtEndPr/>
    <w:sdtContent>
      <w:p w:rsidR="00587146" w:rsidRDefault="007467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59" w:rsidRPr="00782059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572135"/>
    </w:sdtPr>
    <w:sdtEndPr/>
    <w:sdtContent>
      <w:p w:rsidR="00587146" w:rsidRDefault="007467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59" w:rsidRPr="00782059">
          <w:rPr>
            <w:noProof/>
            <w:lang w:val="zh-CN"/>
          </w:rPr>
          <w:t>I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868734"/>
    </w:sdtPr>
    <w:sdtEndPr/>
    <w:sdtContent>
      <w:p w:rsidR="00587146" w:rsidRDefault="007467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59" w:rsidRPr="00782059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44" w:rsidRDefault="00FD1144">
      <w:pPr>
        <w:spacing w:line="240" w:lineRule="auto"/>
      </w:pPr>
      <w:r>
        <w:separator/>
      </w:r>
    </w:p>
  </w:footnote>
  <w:footnote w:type="continuationSeparator" w:id="0">
    <w:p w:rsidR="00FD1144" w:rsidRDefault="00FD1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46" w:rsidRDefault="0074678D">
    <w:pPr>
      <w:pStyle w:val="a6"/>
      <w:spacing w:before="240" w:after="240"/>
      <w:jc w:val="both"/>
    </w:pPr>
    <w:r>
      <w:rPr>
        <w:rFonts w:eastAsia="楷体" w:cs="Times New Roman"/>
        <w:noProof/>
      </w:rPr>
      <w:drawing>
        <wp:inline distT="0" distB="0" distL="0" distR="0">
          <wp:extent cx="359410" cy="179705"/>
          <wp:effectExtent l="0" t="0" r="254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楷体" w:cs="Times New Roman"/>
      </w:rPr>
      <w:tab/>
    </w:r>
    <w:r>
      <w:rPr>
        <w:rFonts w:eastAsia="楷体" w:cs="Times New Roman"/>
      </w:rPr>
      <w:tab/>
    </w:r>
    <w:r>
      <w:rPr>
        <w:rFonts w:eastAsia="楷体" w:cs="Times New Roman" w:hint="eastAsia"/>
      </w:rPr>
      <w:t>成都恒高科技有限公司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46" w:rsidRDefault="0074678D">
    <w:pPr>
      <w:pStyle w:val="a6"/>
      <w:pBdr>
        <w:bottom w:val="single" w:sz="4" w:space="1" w:color="auto"/>
      </w:pBdr>
      <w:spacing w:before="240" w:after="240"/>
      <w:jc w:val="both"/>
      <w:rPr>
        <w:rFonts w:eastAsia="楷体" w:cs="Times New Roman"/>
      </w:rPr>
    </w:pPr>
    <w:r w:rsidRPr="00A55428">
      <w:rPr>
        <w:rFonts w:ascii="微软雅黑" w:eastAsia="微软雅黑" w:hAnsi="微软雅黑" w:cs="Times New Roman" w:hint="eastAsia"/>
      </w:rPr>
      <w:t>成都四相致新科技有限公司</w:t>
    </w:r>
    <w:r>
      <w:rPr>
        <w:rFonts w:eastAsia="楷体" w:cs="Times New Roman"/>
      </w:rPr>
      <w:tab/>
    </w:r>
    <w:r>
      <w:rPr>
        <w:rFonts w:eastAsia="楷体" w:cs="Times New Roman"/>
      </w:rPr>
      <w:tab/>
    </w:r>
    <w:r w:rsidR="00A55428">
      <w:rPr>
        <w:rFonts w:eastAsia="楷体" w:cs="Times New Roman"/>
        <w:noProof/>
      </w:rPr>
      <w:drawing>
        <wp:inline distT="0" distB="0" distL="0" distR="0" wp14:anchorId="1D8673FA" wp14:editId="4A1C0D78">
          <wp:extent cx="866775" cy="140558"/>
          <wp:effectExtent l="0" t="0" r="0" b="0"/>
          <wp:docPr id="4" name="图片 4" descr="Logo-左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左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7" t="37990" r="13503" b="43428"/>
                  <a:stretch>
                    <a:fillRect/>
                  </a:stretch>
                </pic:blipFill>
                <pic:spPr bwMode="auto">
                  <a:xfrm>
                    <a:off x="0" y="0"/>
                    <a:ext cx="882828" cy="143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46" w:rsidRDefault="0074678D">
    <w:pPr>
      <w:pStyle w:val="a6"/>
      <w:spacing w:before="240" w:after="240"/>
      <w:jc w:val="both"/>
    </w:pPr>
    <w:r>
      <w:rPr>
        <w:rFonts w:eastAsia="楷体" w:cs="Times New Roman"/>
        <w:noProof/>
      </w:rPr>
      <w:drawing>
        <wp:inline distT="0" distB="0" distL="0" distR="0">
          <wp:extent cx="359410" cy="179705"/>
          <wp:effectExtent l="0" t="0" r="254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楷体" w:cs="Times New Roman"/>
      </w:rPr>
      <w:tab/>
    </w:r>
    <w:r>
      <w:rPr>
        <w:rFonts w:eastAsia="楷体" w:cs="Times New Roman"/>
      </w:rPr>
      <w:tab/>
    </w:r>
    <w:r>
      <w:rPr>
        <w:rFonts w:eastAsia="楷体" w:cs="Times New Roman" w:hint="eastAsia"/>
      </w:rPr>
      <w:t>成都四相致新科技有限公司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6882C6"/>
    <w:multiLevelType w:val="multilevel"/>
    <w:tmpl w:val="846882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D0CEF0D"/>
    <w:multiLevelType w:val="multilevel"/>
    <w:tmpl w:val="AD0CEF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3895AF3"/>
    <w:multiLevelType w:val="multilevel"/>
    <w:tmpl w:val="E50230AA"/>
    <w:lvl w:ilvl="0">
      <w:start w:val="1"/>
      <w:numFmt w:val="decimal"/>
      <w:suff w:val="space"/>
      <w:lvlText w:val="%1."/>
      <w:lvlJc w:val="left"/>
      <w:pPr>
        <w:ind w:left="2101" w:hanging="40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250" w:hanging="40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250" w:hanging="40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1253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40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2" w:hanging="1700"/>
      </w:pPr>
      <w:rPr>
        <w:rFonts w:hint="eastAsia"/>
      </w:rPr>
    </w:lvl>
  </w:abstractNum>
  <w:abstractNum w:abstractNumId="3">
    <w:nsid w:val="7CE11CD9"/>
    <w:multiLevelType w:val="multilevel"/>
    <w:tmpl w:val="7CE11CD9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MzZjNmJhNGM4NmEwZDcyMzA0MDI5YmY2ZGM0NzMifQ=="/>
  </w:docVars>
  <w:rsids>
    <w:rsidRoot w:val="00172A27"/>
    <w:rsid w:val="00003C4A"/>
    <w:rsid w:val="0001689C"/>
    <w:rsid w:val="00016A5C"/>
    <w:rsid w:val="0005568C"/>
    <w:rsid w:val="000601B9"/>
    <w:rsid w:val="00060871"/>
    <w:rsid w:val="00073DD7"/>
    <w:rsid w:val="00083D92"/>
    <w:rsid w:val="0008441C"/>
    <w:rsid w:val="000928F2"/>
    <w:rsid w:val="000A75E1"/>
    <w:rsid w:val="000F6857"/>
    <w:rsid w:val="000F6D94"/>
    <w:rsid w:val="0010500C"/>
    <w:rsid w:val="00116E50"/>
    <w:rsid w:val="00130C38"/>
    <w:rsid w:val="001459E2"/>
    <w:rsid w:val="00152F6E"/>
    <w:rsid w:val="00161F4E"/>
    <w:rsid w:val="00162B9E"/>
    <w:rsid w:val="00172A27"/>
    <w:rsid w:val="00190F73"/>
    <w:rsid w:val="001A1DAE"/>
    <w:rsid w:val="001B60A5"/>
    <w:rsid w:val="001C5B86"/>
    <w:rsid w:val="001D76EF"/>
    <w:rsid w:val="002156FE"/>
    <w:rsid w:val="00232519"/>
    <w:rsid w:val="00237B2E"/>
    <w:rsid w:val="0024209D"/>
    <w:rsid w:val="00262A75"/>
    <w:rsid w:val="002675FF"/>
    <w:rsid w:val="00277A6E"/>
    <w:rsid w:val="00287DBA"/>
    <w:rsid w:val="00292722"/>
    <w:rsid w:val="00297437"/>
    <w:rsid w:val="002A6B00"/>
    <w:rsid w:val="002B111A"/>
    <w:rsid w:val="002B3717"/>
    <w:rsid w:val="002C38A1"/>
    <w:rsid w:val="002C3FBF"/>
    <w:rsid w:val="002D2539"/>
    <w:rsid w:val="002E1BEE"/>
    <w:rsid w:val="002E3F48"/>
    <w:rsid w:val="00322EBE"/>
    <w:rsid w:val="003936A4"/>
    <w:rsid w:val="00395BD4"/>
    <w:rsid w:val="003B0E64"/>
    <w:rsid w:val="003B245A"/>
    <w:rsid w:val="003B6F91"/>
    <w:rsid w:val="003E0225"/>
    <w:rsid w:val="003E3BC5"/>
    <w:rsid w:val="00411B5E"/>
    <w:rsid w:val="00412F63"/>
    <w:rsid w:val="004210C7"/>
    <w:rsid w:val="00454650"/>
    <w:rsid w:val="00467561"/>
    <w:rsid w:val="004B42A3"/>
    <w:rsid w:val="004B69A7"/>
    <w:rsid w:val="004C2F2A"/>
    <w:rsid w:val="004C7E23"/>
    <w:rsid w:val="004E080B"/>
    <w:rsid w:val="004E4213"/>
    <w:rsid w:val="004F1E36"/>
    <w:rsid w:val="00501268"/>
    <w:rsid w:val="00502B8D"/>
    <w:rsid w:val="0053565B"/>
    <w:rsid w:val="00542C20"/>
    <w:rsid w:val="00545AA3"/>
    <w:rsid w:val="00565011"/>
    <w:rsid w:val="0056540D"/>
    <w:rsid w:val="005664C9"/>
    <w:rsid w:val="0057208B"/>
    <w:rsid w:val="00587146"/>
    <w:rsid w:val="00592CC0"/>
    <w:rsid w:val="005A2D59"/>
    <w:rsid w:val="005C7D92"/>
    <w:rsid w:val="005E7372"/>
    <w:rsid w:val="005F28BE"/>
    <w:rsid w:val="00607723"/>
    <w:rsid w:val="00610CF6"/>
    <w:rsid w:val="006135E8"/>
    <w:rsid w:val="006155DE"/>
    <w:rsid w:val="00617E64"/>
    <w:rsid w:val="006244ED"/>
    <w:rsid w:val="00624EE4"/>
    <w:rsid w:val="00625568"/>
    <w:rsid w:val="0067683C"/>
    <w:rsid w:val="006A6A1E"/>
    <w:rsid w:val="006B19D5"/>
    <w:rsid w:val="006C10D6"/>
    <w:rsid w:val="006C1B85"/>
    <w:rsid w:val="006C20F1"/>
    <w:rsid w:val="006D3DB3"/>
    <w:rsid w:val="007044F0"/>
    <w:rsid w:val="0071179C"/>
    <w:rsid w:val="00711D66"/>
    <w:rsid w:val="0071295B"/>
    <w:rsid w:val="00721ABE"/>
    <w:rsid w:val="00724214"/>
    <w:rsid w:val="00727395"/>
    <w:rsid w:val="0073133F"/>
    <w:rsid w:val="00743C64"/>
    <w:rsid w:val="0074678D"/>
    <w:rsid w:val="00751087"/>
    <w:rsid w:val="00764C1A"/>
    <w:rsid w:val="00765269"/>
    <w:rsid w:val="007762B0"/>
    <w:rsid w:val="00782059"/>
    <w:rsid w:val="007864C0"/>
    <w:rsid w:val="00793B37"/>
    <w:rsid w:val="007B34FF"/>
    <w:rsid w:val="007B4AE5"/>
    <w:rsid w:val="007E2565"/>
    <w:rsid w:val="00831674"/>
    <w:rsid w:val="00832687"/>
    <w:rsid w:val="008360B3"/>
    <w:rsid w:val="0088171B"/>
    <w:rsid w:val="008A3544"/>
    <w:rsid w:val="008C2836"/>
    <w:rsid w:val="008C70BB"/>
    <w:rsid w:val="008D65E1"/>
    <w:rsid w:val="008E4D49"/>
    <w:rsid w:val="008F009F"/>
    <w:rsid w:val="00904475"/>
    <w:rsid w:val="00912654"/>
    <w:rsid w:val="009352E8"/>
    <w:rsid w:val="00937651"/>
    <w:rsid w:val="009411EF"/>
    <w:rsid w:val="0095055C"/>
    <w:rsid w:val="00953D1A"/>
    <w:rsid w:val="00994B97"/>
    <w:rsid w:val="00994F19"/>
    <w:rsid w:val="00995961"/>
    <w:rsid w:val="009A02B0"/>
    <w:rsid w:val="009C3026"/>
    <w:rsid w:val="009D05B0"/>
    <w:rsid w:val="009E3382"/>
    <w:rsid w:val="009F50CC"/>
    <w:rsid w:val="00A00B51"/>
    <w:rsid w:val="00A12351"/>
    <w:rsid w:val="00A12B87"/>
    <w:rsid w:val="00A16742"/>
    <w:rsid w:val="00A20241"/>
    <w:rsid w:val="00A21BB0"/>
    <w:rsid w:val="00A23426"/>
    <w:rsid w:val="00A332C7"/>
    <w:rsid w:val="00A343E1"/>
    <w:rsid w:val="00A36AE5"/>
    <w:rsid w:val="00A55428"/>
    <w:rsid w:val="00AB0732"/>
    <w:rsid w:val="00AB71F0"/>
    <w:rsid w:val="00AD1600"/>
    <w:rsid w:val="00AD1CA5"/>
    <w:rsid w:val="00AE3074"/>
    <w:rsid w:val="00AE7C37"/>
    <w:rsid w:val="00AF0AE1"/>
    <w:rsid w:val="00AF20BD"/>
    <w:rsid w:val="00B0206E"/>
    <w:rsid w:val="00B0444F"/>
    <w:rsid w:val="00B30ECE"/>
    <w:rsid w:val="00B465EE"/>
    <w:rsid w:val="00B473EC"/>
    <w:rsid w:val="00B669F8"/>
    <w:rsid w:val="00B80A2E"/>
    <w:rsid w:val="00B90C68"/>
    <w:rsid w:val="00BB37A6"/>
    <w:rsid w:val="00BC69C0"/>
    <w:rsid w:val="00BE6C78"/>
    <w:rsid w:val="00C00131"/>
    <w:rsid w:val="00C011B3"/>
    <w:rsid w:val="00C10419"/>
    <w:rsid w:val="00C2092B"/>
    <w:rsid w:val="00CD32E2"/>
    <w:rsid w:val="00CD6EA1"/>
    <w:rsid w:val="00CE4232"/>
    <w:rsid w:val="00CE6716"/>
    <w:rsid w:val="00CF220A"/>
    <w:rsid w:val="00D02080"/>
    <w:rsid w:val="00D07BA4"/>
    <w:rsid w:val="00D07C20"/>
    <w:rsid w:val="00D07DA9"/>
    <w:rsid w:val="00D160CB"/>
    <w:rsid w:val="00D2477C"/>
    <w:rsid w:val="00D2548B"/>
    <w:rsid w:val="00D31D24"/>
    <w:rsid w:val="00D62F70"/>
    <w:rsid w:val="00D86848"/>
    <w:rsid w:val="00D90084"/>
    <w:rsid w:val="00DD12D3"/>
    <w:rsid w:val="00DD41A3"/>
    <w:rsid w:val="00DE7389"/>
    <w:rsid w:val="00E1325D"/>
    <w:rsid w:val="00E25988"/>
    <w:rsid w:val="00E63F70"/>
    <w:rsid w:val="00E64AF8"/>
    <w:rsid w:val="00E6769E"/>
    <w:rsid w:val="00E75AD3"/>
    <w:rsid w:val="00E8182D"/>
    <w:rsid w:val="00EA43B8"/>
    <w:rsid w:val="00EF4041"/>
    <w:rsid w:val="00F06C7F"/>
    <w:rsid w:val="00F10041"/>
    <w:rsid w:val="00F1732B"/>
    <w:rsid w:val="00F25435"/>
    <w:rsid w:val="00F361DB"/>
    <w:rsid w:val="00F44F42"/>
    <w:rsid w:val="00F554A7"/>
    <w:rsid w:val="00F76FD8"/>
    <w:rsid w:val="00F82217"/>
    <w:rsid w:val="00FA434A"/>
    <w:rsid w:val="00FA4C4B"/>
    <w:rsid w:val="00FA5F4E"/>
    <w:rsid w:val="00FB509A"/>
    <w:rsid w:val="00FC56B0"/>
    <w:rsid w:val="00FD1144"/>
    <w:rsid w:val="01567275"/>
    <w:rsid w:val="032D6B50"/>
    <w:rsid w:val="0400190A"/>
    <w:rsid w:val="04580458"/>
    <w:rsid w:val="04D62D21"/>
    <w:rsid w:val="05881867"/>
    <w:rsid w:val="0592519F"/>
    <w:rsid w:val="060F58F0"/>
    <w:rsid w:val="06D65097"/>
    <w:rsid w:val="06F21899"/>
    <w:rsid w:val="085162D4"/>
    <w:rsid w:val="089832AC"/>
    <w:rsid w:val="08B768E1"/>
    <w:rsid w:val="08FB1CB3"/>
    <w:rsid w:val="09134E4E"/>
    <w:rsid w:val="09732956"/>
    <w:rsid w:val="0A686BEE"/>
    <w:rsid w:val="0A6B2F5F"/>
    <w:rsid w:val="0ACE1769"/>
    <w:rsid w:val="0B253C04"/>
    <w:rsid w:val="0B9261F4"/>
    <w:rsid w:val="0C147389"/>
    <w:rsid w:val="0C4214D6"/>
    <w:rsid w:val="0C9A2FA2"/>
    <w:rsid w:val="0D5E6D35"/>
    <w:rsid w:val="0DB323A0"/>
    <w:rsid w:val="0E651C58"/>
    <w:rsid w:val="0E8A3E73"/>
    <w:rsid w:val="0E8E3319"/>
    <w:rsid w:val="0F8A7C57"/>
    <w:rsid w:val="0FB60E93"/>
    <w:rsid w:val="0FDB07CE"/>
    <w:rsid w:val="1020534C"/>
    <w:rsid w:val="10666070"/>
    <w:rsid w:val="10D16B7B"/>
    <w:rsid w:val="119630E2"/>
    <w:rsid w:val="11A330A8"/>
    <w:rsid w:val="11FB779E"/>
    <w:rsid w:val="120532BD"/>
    <w:rsid w:val="1218352E"/>
    <w:rsid w:val="121970EF"/>
    <w:rsid w:val="12A1053C"/>
    <w:rsid w:val="12E67821"/>
    <w:rsid w:val="134A349D"/>
    <w:rsid w:val="13BC1D8C"/>
    <w:rsid w:val="143B4ED2"/>
    <w:rsid w:val="146D7BE6"/>
    <w:rsid w:val="149C3B5B"/>
    <w:rsid w:val="16B340FB"/>
    <w:rsid w:val="17786DE4"/>
    <w:rsid w:val="17AD24FD"/>
    <w:rsid w:val="17AF61E0"/>
    <w:rsid w:val="19B11888"/>
    <w:rsid w:val="19B24E58"/>
    <w:rsid w:val="19BC7412"/>
    <w:rsid w:val="1A082D6F"/>
    <w:rsid w:val="1A4C32BE"/>
    <w:rsid w:val="1AEF72D4"/>
    <w:rsid w:val="1C29567C"/>
    <w:rsid w:val="1C33494C"/>
    <w:rsid w:val="1C3C1BE8"/>
    <w:rsid w:val="1C576A76"/>
    <w:rsid w:val="1C830F8F"/>
    <w:rsid w:val="1C8C29C1"/>
    <w:rsid w:val="1CEE4833"/>
    <w:rsid w:val="1D5B1A13"/>
    <w:rsid w:val="1D9F2BB8"/>
    <w:rsid w:val="1E9151F8"/>
    <w:rsid w:val="1EA33C62"/>
    <w:rsid w:val="1FA57AA6"/>
    <w:rsid w:val="1FE770A7"/>
    <w:rsid w:val="21C15B00"/>
    <w:rsid w:val="21E75A7D"/>
    <w:rsid w:val="21FA223B"/>
    <w:rsid w:val="228355CF"/>
    <w:rsid w:val="22A002AD"/>
    <w:rsid w:val="22A858AE"/>
    <w:rsid w:val="230C4D37"/>
    <w:rsid w:val="232367C5"/>
    <w:rsid w:val="24A24363"/>
    <w:rsid w:val="24F71D00"/>
    <w:rsid w:val="25333789"/>
    <w:rsid w:val="25920C01"/>
    <w:rsid w:val="25FE719F"/>
    <w:rsid w:val="26171897"/>
    <w:rsid w:val="2673369C"/>
    <w:rsid w:val="267477D7"/>
    <w:rsid w:val="26D53968"/>
    <w:rsid w:val="276F7F0A"/>
    <w:rsid w:val="27BA7255"/>
    <w:rsid w:val="27FE7638"/>
    <w:rsid w:val="28474DD5"/>
    <w:rsid w:val="28816B42"/>
    <w:rsid w:val="28EA0143"/>
    <w:rsid w:val="28F51075"/>
    <w:rsid w:val="29162BAD"/>
    <w:rsid w:val="29170275"/>
    <w:rsid w:val="29742DCF"/>
    <w:rsid w:val="298F290C"/>
    <w:rsid w:val="2AA9374E"/>
    <w:rsid w:val="2ADB6B51"/>
    <w:rsid w:val="2B5E3E09"/>
    <w:rsid w:val="2B652D02"/>
    <w:rsid w:val="2BFD19B9"/>
    <w:rsid w:val="2D2F2039"/>
    <w:rsid w:val="2D4C573C"/>
    <w:rsid w:val="2E3734F7"/>
    <w:rsid w:val="2E7C3EFA"/>
    <w:rsid w:val="2EA85E22"/>
    <w:rsid w:val="2EFD64CB"/>
    <w:rsid w:val="2F41407C"/>
    <w:rsid w:val="2F5102CE"/>
    <w:rsid w:val="2F5A3A08"/>
    <w:rsid w:val="2F804485"/>
    <w:rsid w:val="2F8A5334"/>
    <w:rsid w:val="30223574"/>
    <w:rsid w:val="30545817"/>
    <w:rsid w:val="30AC04B8"/>
    <w:rsid w:val="310F5891"/>
    <w:rsid w:val="31AF29FB"/>
    <w:rsid w:val="31C30B65"/>
    <w:rsid w:val="31E352FB"/>
    <w:rsid w:val="3209562C"/>
    <w:rsid w:val="32614243"/>
    <w:rsid w:val="326A5E52"/>
    <w:rsid w:val="328D3A67"/>
    <w:rsid w:val="32D07327"/>
    <w:rsid w:val="32D53349"/>
    <w:rsid w:val="32EE6508"/>
    <w:rsid w:val="32FC3B83"/>
    <w:rsid w:val="33137F2D"/>
    <w:rsid w:val="341B4C51"/>
    <w:rsid w:val="34A5323B"/>
    <w:rsid w:val="34C732A1"/>
    <w:rsid w:val="354C3C3D"/>
    <w:rsid w:val="3587111E"/>
    <w:rsid w:val="363B3D33"/>
    <w:rsid w:val="366026E4"/>
    <w:rsid w:val="366130BF"/>
    <w:rsid w:val="373C13E5"/>
    <w:rsid w:val="37A37165"/>
    <w:rsid w:val="37DA7D0B"/>
    <w:rsid w:val="3821593A"/>
    <w:rsid w:val="396170E9"/>
    <w:rsid w:val="39F915C7"/>
    <w:rsid w:val="3A551B8C"/>
    <w:rsid w:val="3AD73417"/>
    <w:rsid w:val="3BF03860"/>
    <w:rsid w:val="3C604E91"/>
    <w:rsid w:val="3CBD0308"/>
    <w:rsid w:val="3D9975BA"/>
    <w:rsid w:val="3DFD72BC"/>
    <w:rsid w:val="3EC67249"/>
    <w:rsid w:val="3EFB052D"/>
    <w:rsid w:val="3F38605B"/>
    <w:rsid w:val="3F7076FA"/>
    <w:rsid w:val="3FF43676"/>
    <w:rsid w:val="404E13BC"/>
    <w:rsid w:val="40713ADC"/>
    <w:rsid w:val="4086007C"/>
    <w:rsid w:val="40E21D5A"/>
    <w:rsid w:val="416633E5"/>
    <w:rsid w:val="41EC5811"/>
    <w:rsid w:val="421A314B"/>
    <w:rsid w:val="42382F06"/>
    <w:rsid w:val="42B50153"/>
    <w:rsid w:val="42F04351"/>
    <w:rsid w:val="432465B9"/>
    <w:rsid w:val="433D5FAC"/>
    <w:rsid w:val="434B185F"/>
    <w:rsid w:val="43761388"/>
    <w:rsid w:val="43942C29"/>
    <w:rsid w:val="43A9469E"/>
    <w:rsid w:val="43B2740E"/>
    <w:rsid w:val="43C871F1"/>
    <w:rsid w:val="4405032A"/>
    <w:rsid w:val="44501173"/>
    <w:rsid w:val="45CC724D"/>
    <w:rsid w:val="46080726"/>
    <w:rsid w:val="46143B24"/>
    <w:rsid w:val="461B1BCE"/>
    <w:rsid w:val="473F0B59"/>
    <w:rsid w:val="475844B6"/>
    <w:rsid w:val="47AF1C5D"/>
    <w:rsid w:val="47F757D3"/>
    <w:rsid w:val="49165C30"/>
    <w:rsid w:val="496C13B8"/>
    <w:rsid w:val="49965D57"/>
    <w:rsid w:val="49B77359"/>
    <w:rsid w:val="4A430C35"/>
    <w:rsid w:val="4B1C486C"/>
    <w:rsid w:val="4B645276"/>
    <w:rsid w:val="4B936AD8"/>
    <w:rsid w:val="4B9D6F65"/>
    <w:rsid w:val="4B9E67DD"/>
    <w:rsid w:val="4BE86957"/>
    <w:rsid w:val="4C603B11"/>
    <w:rsid w:val="4CCB11AC"/>
    <w:rsid w:val="4CE13D74"/>
    <w:rsid w:val="4D1B1C0A"/>
    <w:rsid w:val="4D775AAF"/>
    <w:rsid w:val="4D777047"/>
    <w:rsid w:val="4D884190"/>
    <w:rsid w:val="4D974535"/>
    <w:rsid w:val="4DE01B6B"/>
    <w:rsid w:val="4EAA2C8A"/>
    <w:rsid w:val="4ED44EAD"/>
    <w:rsid w:val="4FD34972"/>
    <w:rsid w:val="503118E5"/>
    <w:rsid w:val="505C52C9"/>
    <w:rsid w:val="50AB305F"/>
    <w:rsid w:val="50F57C73"/>
    <w:rsid w:val="51D53B2E"/>
    <w:rsid w:val="51E50527"/>
    <w:rsid w:val="52214E05"/>
    <w:rsid w:val="52824E07"/>
    <w:rsid w:val="52BB1260"/>
    <w:rsid w:val="533F3E0E"/>
    <w:rsid w:val="534533F5"/>
    <w:rsid w:val="53B12235"/>
    <w:rsid w:val="53CE4544"/>
    <w:rsid w:val="544A752B"/>
    <w:rsid w:val="545A2FD7"/>
    <w:rsid w:val="54F74619"/>
    <w:rsid w:val="55F538AC"/>
    <w:rsid w:val="560E1A73"/>
    <w:rsid w:val="563321BA"/>
    <w:rsid w:val="5703209D"/>
    <w:rsid w:val="573D12A7"/>
    <w:rsid w:val="5778354E"/>
    <w:rsid w:val="57F35093"/>
    <w:rsid w:val="58487416"/>
    <w:rsid w:val="594F3600"/>
    <w:rsid w:val="598B6349"/>
    <w:rsid w:val="59DC552C"/>
    <w:rsid w:val="5A9B077F"/>
    <w:rsid w:val="5ABC153E"/>
    <w:rsid w:val="5AC64247"/>
    <w:rsid w:val="5AE111F4"/>
    <w:rsid w:val="5B122781"/>
    <w:rsid w:val="5B306B29"/>
    <w:rsid w:val="5B7729AB"/>
    <w:rsid w:val="5BCF52B4"/>
    <w:rsid w:val="5BD50847"/>
    <w:rsid w:val="5C055EC8"/>
    <w:rsid w:val="5C2A52DE"/>
    <w:rsid w:val="5C597D6F"/>
    <w:rsid w:val="5C8720C4"/>
    <w:rsid w:val="5D617BA5"/>
    <w:rsid w:val="5D783D62"/>
    <w:rsid w:val="5DB76121"/>
    <w:rsid w:val="5DBA7DF7"/>
    <w:rsid w:val="5E2473AC"/>
    <w:rsid w:val="5E282767"/>
    <w:rsid w:val="5E314347"/>
    <w:rsid w:val="5E48499C"/>
    <w:rsid w:val="5E9D18AA"/>
    <w:rsid w:val="5EA020AB"/>
    <w:rsid w:val="5FDA1FF7"/>
    <w:rsid w:val="5FE05CE5"/>
    <w:rsid w:val="5FE950B6"/>
    <w:rsid w:val="60C855A0"/>
    <w:rsid w:val="60D41DA2"/>
    <w:rsid w:val="60F93A5D"/>
    <w:rsid w:val="61446D17"/>
    <w:rsid w:val="61A01850"/>
    <w:rsid w:val="62211E8D"/>
    <w:rsid w:val="624347FF"/>
    <w:rsid w:val="624A5108"/>
    <w:rsid w:val="626325BD"/>
    <w:rsid w:val="63554AF7"/>
    <w:rsid w:val="635C42FC"/>
    <w:rsid w:val="64002500"/>
    <w:rsid w:val="650C525B"/>
    <w:rsid w:val="654B46D2"/>
    <w:rsid w:val="658E1836"/>
    <w:rsid w:val="660571D2"/>
    <w:rsid w:val="66313BA8"/>
    <w:rsid w:val="66F60D8C"/>
    <w:rsid w:val="673A542A"/>
    <w:rsid w:val="679C451E"/>
    <w:rsid w:val="67D61768"/>
    <w:rsid w:val="67FF50DC"/>
    <w:rsid w:val="684550EE"/>
    <w:rsid w:val="68B3009F"/>
    <w:rsid w:val="69FD3891"/>
    <w:rsid w:val="6A4B2138"/>
    <w:rsid w:val="6A595BED"/>
    <w:rsid w:val="6A7E0DC0"/>
    <w:rsid w:val="6ACF46DE"/>
    <w:rsid w:val="6AF71532"/>
    <w:rsid w:val="6AFB7B27"/>
    <w:rsid w:val="6B2C635E"/>
    <w:rsid w:val="6B567592"/>
    <w:rsid w:val="6B855276"/>
    <w:rsid w:val="6C9E3826"/>
    <w:rsid w:val="6CAC0BDA"/>
    <w:rsid w:val="6D270D2F"/>
    <w:rsid w:val="6D5360CD"/>
    <w:rsid w:val="6D774BFD"/>
    <w:rsid w:val="6D8464D8"/>
    <w:rsid w:val="6DFB432F"/>
    <w:rsid w:val="6E9E22A1"/>
    <w:rsid w:val="6F35626D"/>
    <w:rsid w:val="6FE41A2D"/>
    <w:rsid w:val="70FC53BC"/>
    <w:rsid w:val="71021DA2"/>
    <w:rsid w:val="71C64389"/>
    <w:rsid w:val="71D10B71"/>
    <w:rsid w:val="728757BF"/>
    <w:rsid w:val="73394F85"/>
    <w:rsid w:val="73744AFA"/>
    <w:rsid w:val="73EF196E"/>
    <w:rsid w:val="758226F8"/>
    <w:rsid w:val="75D243EE"/>
    <w:rsid w:val="75F41536"/>
    <w:rsid w:val="765A4FE6"/>
    <w:rsid w:val="767A4B83"/>
    <w:rsid w:val="76B3635B"/>
    <w:rsid w:val="77530D9C"/>
    <w:rsid w:val="777B74C0"/>
    <w:rsid w:val="77895D15"/>
    <w:rsid w:val="77BA55ED"/>
    <w:rsid w:val="77CE7502"/>
    <w:rsid w:val="77D05090"/>
    <w:rsid w:val="77D837E9"/>
    <w:rsid w:val="77D95271"/>
    <w:rsid w:val="783A16A9"/>
    <w:rsid w:val="783A23EB"/>
    <w:rsid w:val="78B0018B"/>
    <w:rsid w:val="792528EA"/>
    <w:rsid w:val="79CB0609"/>
    <w:rsid w:val="7A3B42A2"/>
    <w:rsid w:val="7A520B3D"/>
    <w:rsid w:val="7ACB7671"/>
    <w:rsid w:val="7AF63DC5"/>
    <w:rsid w:val="7B10695B"/>
    <w:rsid w:val="7B1E2748"/>
    <w:rsid w:val="7B3B0D7B"/>
    <w:rsid w:val="7CD90F32"/>
    <w:rsid w:val="7CDC38AE"/>
    <w:rsid w:val="7FDE13E8"/>
    <w:rsid w:val="7FD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86E1A-1C17-47ED-93C5-36312D3E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1" w:unhideWhenUsed="1" w:qFormat="1"/>
    <w:lsdException w:name="heading 5" w:uiPriority="1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rFonts w:eastAsiaTheme="minorEastAsia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keepNext/>
      <w:keepLines/>
      <w:numPr>
        <w:numId w:val="1"/>
      </w:numPr>
      <w:spacing w:before="600" w:after="480" w:line="240" w:lineRule="auto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numPr>
        <w:ilvl w:val="1"/>
        <w:numId w:val="1"/>
      </w:numPr>
      <w:spacing w:before="480" w:after="360" w:line="240" w:lineRule="auto"/>
      <w:outlineLvl w:val="1"/>
    </w:pPr>
    <w:rPr>
      <w:rFonts w:eastAsia="黑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1"/>
    <w:unhideWhenUsed/>
    <w:qFormat/>
    <w:pPr>
      <w:keepNext/>
      <w:keepLines/>
      <w:numPr>
        <w:ilvl w:val="2"/>
        <w:numId w:val="1"/>
      </w:numPr>
      <w:spacing w:before="360" w:after="240" w:line="240" w:lineRule="auto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1"/>
    <w:unhideWhenUsed/>
    <w:qFormat/>
    <w:pPr>
      <w:keepNext/>
      <w:keepLines/>
      <w:numPr>
        <w:ilvl w:val="3"/>
        <w:numId w:val="1"/>
      </w:numPr>
      <w:spacing w:before="240" w:after="120" w:line="240" w:lineRule="auto"/>
      <w:outlineLvl w:val="3"/>
    </w:pPr>
    <w:rPr>
      <w:rFonts w:eastAsia="黑体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1"/>
    <w:unhideWhenUsed/>
    <w:qFormat/>
    <w:pPr>
      <w:keepNext/>
      <w:keepLines/>
      <w:numPr>
        <w:ilvl w:val="4"/>
        <w:numId w:val="1"/>
      </w:numPr>
      <w:spacing w:before="120" w:after="120" w:line="240" w:lineRule="auto"/>
      <w:outlineLvl w:val="4"/>
    </w:pPr>
    <w:rPr>
      <w:rFonts w:eastAsia="黑体"/>
      <w:b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paragraph" w:customStyle="1" w:styleId="aa">
    <w:name w:val="表题"/>
    <w:basedOn w:val="a"/>
    <w:next w:val="a"/>
    <w:link w:val="Char4"/>
    <w:qFormat/>
    <w:pPr>
      <w:widowControl/>
      <w:spacing w:before="120"/>
      <w:jc w:val="center"/>
    </w:pPr>
  </w:style>
  <w:style w:type="character" w:customStyle="1" w:styleId="Char4">
    <w:name w:val="表题 Char"/>
    <w:basedOn w:val="a0"/>
    <w:link w:val="aa"/>
    <w:qFormat/>
    <w:rPr>
      <w:rFonts w:ascii="Times New Roman" w:hAnsi="Times New Roman"/>
      <w:sz w:val="24"/>
    </w:rPr>
  </w:style>
  <w:style w:type="paragraph" w:customStyle="1" w:styleId="ab">
    <w:name w:val="大标题"/>
    <w:basedOn w:val="a7"/>
    <w:next w:val="a"/>
    <w:link w:val="Char5"/>
    <w:qFormat/>
    <w:pPr>
      <w:spacing w:before="600" w:after="600"/>
    </w:pPr>
    <w:rPr>
      <w:rFonts w:ascii="Times New Roman" w:eastAsia="黑体" w:hAnsi="Times New Roman"/>
      <w:b w:val="0"/>
      <w:sz w:val="44"/>
      <w:szCs w:val="36"/>
    </w:rPr>
  </w:style>
  <w:style w:type="character" w:customStyle="1" w:styleId="Char5">
    <w:name w:val="大标题 Char"/>
    <w:basedOn w:val="a0"/>
    <w:link w:val="ab"/>
    <w:qFormat/>
    <w:rPr>
      <w:rFonts w:ascii="Times New Roman" w:eastAsia="黑体" w:hAnsi="Times New Roman" w:cstheme="majorBidi"/>
      <w:bCs/>
      <w:sz w:val="44"/>
      <w:szCs w:val="3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c">
    <w:name w:val="一级标题"/>
    <w:basedOn w:val="a"/>
    <w:qFormat/>
  </w:style>
  <w:style w:type="paragraph" w:customStyle="1" w:styleId="ad">
    <w:name w:val="二级标题"/>
    <w:basedOn w:val="a"/>
    <w:qFormat/>
  </w:style>
  <w:style w:type="paragraph" w:customStyle="1" w:styleId="ae">
    <w:name w:val="三级标题"/>
    <w:basedOn w:val="a"/>
    <w:qFormat/>
  </w:style>
  <w:style w:type="paragraph" w:customStyle="1" w:styleId="af">
    <w:name w:val="四级标题"/>
    <w:basedOn w:val="a"/>
    <w:uiPriority w:val="11"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黑体" w:hAnsi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黑体" w:hAnsi="Times New Roman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黑体" w:hAnsi="Times New Roman"/>
      <w:b/>
      <w:bCs/>
      <w:sz w:val="24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f0">
    <w:name w:val="图片"/>
    <w:basedOn w:val="a"/>
    <w:link w:val="Char6"/>
    <w:qFormat/>
    <w:pPr>
      <w:spacing w:before="120" w:after="240" w:line="240" w:lineRule="auto"/>
      <w:jc w:val="center"/>
    </w:pPr>
  </w:style>
  <w:style w:type="paragraph" w:customStyle="1" w:styleId="af1">
    <w:name w:val="图题"/>
    <w:basedOn w:val="a3"/>
    <w:link w:val="Char7"/>
    <w:qFormat/>
    <w:pPr>
      <w:spacing w:after="120"/>
      <w:jc w:val="center"/>
    </w:pPr>
    <w:rPr>
      <w:rFonts w:ascii="Times New Roman" w:eastAsiaTheme="minorEastAsia" w:hAnsi="Times New Roman" w:cs="Times New Roman"/>
      <w:sz w:val="21"/>
      <w:szCs w:val="21"/>
    </w:rPr>
  </w:style>
  <w:style w:type="character" w:customStyle="1" w:styleId="Char6">
    <w:name w:val="图片 Char"/>
    <w:basedOn w:val="a0"/>
    <w:link w:val="af0"/>
    <w:qFormat/>
    <w:rPr>
      <w:rFonts w:ascii="Times New Roman" w:hAnsi="Times New Roman"/>
      <w:sz w:val="24"/>
    </w:rPr>
  </w:style>
  <w:style w:type="character" w:customStyle="1" w:styleId="MTEquationSection">
    <w:name w:val="MTEquationSection"/>
    <w:basedOn w:val="a0"/>
    <w:qFormat/>
    <w:rPr>
      <w:vanish/>
      <w:color w:val="FF0000"/>
    </w:rPr>
  </w:style>
  <w:style w:type="character" w:customStyle="1" w:styleId="Char">
    <w:name w:val="题注 Char"/>
    <w:basedOn w:val="a0"/>
    <w:link w:val="a3"/>
    <w:qFormat/>
    <w:rPr>
      <w:rFonts w:asciiTheme="majorHAnsi" w:eastAsia="黑体" w:hAnsiTheme="majorHAnsi" w:cstheme="majorBidi"/>
      <w:sz w:val="20"/>
      <w:szCs w:val="20"/>
    </w:rPr>
  </w:style>
  <w:style w:type="character" w:customStyle="1" w:styleId="Char7">
    <w:name w:val="图题 Char"/>
    <w:basedOn w:val="Char"/>
    <w:link w:val="af1"/>
    <w:qFormat/>
    <w:rPr>
      <w:rFonts w:ascii="Times New Roman" w:eastAsia="黑体" w:hAnsi="Times New Roman" w:cs="Times New Roman"/>
      <w:sz w:val="20"/>
      <w:szCs w:val="2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  <w:rPr>
      <w:rFonts w:ascii="Times New Roman" w:hAnsi="Times New Roman"/>
      <w:sz w:val="24"/>
    </w:rPr>
  </w:style>
  <w:style w:type="paragraph" w:customStyle="1" w:styleId="af2">
    <w:name w:val="公式题"/>
    <w:basedOn w:val="MTDisplayEquation"/>
    <w:link w:val="Char8"/>
    <w:qFormat/>
    <w:pPr>
      <w:spacing w:beforeLines="50" w:before="50" w:afterLines="50" w:after="50" w:line="240" w:lineRule="auto"/>
    </w:pPr>
  </w:style>
  <w:style w:type="character" w:customStyle="1" w:styleId="Char8">
    <w:name w:val="公式题 Char"/>
    <w:basedOn w:val="MTDisplayEquationChar"/>
    <w:link w:val="af2"/>
    <w:qFormat/>
    <w:rPr>
      <w:rFonts w:ascii="Times New Roman" w:hAnsi="Times New Roman"/>
      <w:sz w:val="24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paragraph" w:customStyle="1" w:styleId="af3">
    <w:name w:val="表格"/>
    <w:basedOn w:val="a"/>
    <w:next w:val="a"/>
    <w:link w:val="Char9"/>
    <w:qFormat/>
    <w:pPr>
      <w:spacing w:after="120"/>
      <w:jc w:val="center"/>
    </w:pPr>
    <w:rPr>
      <w:rFonts w:asciiTheme="minorHAnsi" w:hAnsiTheme="minorHAnsi"/>
      <w:sz w:val="21"/>
      <w:szCs w:val="21"/>
    </w:rPr>
  </w:style>
  <w:style w:type="character" w:customStyle="1" w:styleId="Char9">
    <w:name w:val="表格 Char"/>
    <w:basedOn w:val="a0"/>
    <w:link w:val="af3"/>
    <w:qFormat/>
    <w:rPr>
      <w:szCs w:val="21"/>
    </w:rPr>
  </w:style>
  <w:style w:type="table" w:customStyle="1" w:styleId="11">
    <w:name w:val="无格式表格 11"/>
    <w:basedOn w:val="a1"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无格式表格 12"/>
    <w:basedOn w:val="a1"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网格型1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next w:val="a"/>
    <w:link w:val="Chara"/>
    <w:uiPriority w:val="11"/>
    <w:qFormat/>
    <w:rsid w:val="00A55428"/>
    <w:pPr>
      <w:spacing w:beforeLines="50" w:afterLines="50"/>
      <w:ind w:left="1250" w:hanging="400"/>
      <w:outlineLvl w:val="3"/>
    </w:pPr>
    <w:rPr>
      <w:rFonts w:ascii="微软雅黑" w:eastAsia="微软雅黑" w:hAnsi="微软雅黑" w:cstheme="majorBidi"/>
      <w:bCs/>
      <w:kern w:val="28"/>
      <w:sz w:val="28"/>
      <w:szCs w:val="32"/>
    </w:rPr>
  </w:style>
  <w:style w:type="character" w:customStyle="1" w:styleId="Chara">
    <w:name w:val="副标题 Char"/>
    <w:basedOn w:val="a0"/>
    <w:link w:val="af4"/>
    <w:uiPriority w:val="11"/>
    <w:rsid w:val="00A55428"/>
    <w:rPr>
      <w:rFonts w:ascii="微软雅黑" w:eastAsia="微软雅黑" w:hAnsi="微软雅黑" w:cstheme="majorBidi"/>
      <w:bCs/>
      <w:kern w:val="28"/>
      <w:sz w:val="28"/>
      <w:szCs w:val="32"/>
    </w:rPr>
  </w:style>
  <w:style w:type="character" w:styleId="af5">
    <w:name w:val="Emphasis"/>
    <w:basedOn w:val="a0"/>
    <w:uiPriority w:val="20"/>
    <w:qFormat/>
    <w:rsid w:val="00765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diagramQuickStyle" Target="diagrams/quickStyle1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diagramLayout" Target="diagrams/layout1.xml"/><Relationship Id="rId25" Type="http://schemas.openxmlformats.org/officeDocument/2006/relationships/package" Target="embeddings/Microsoft_Word___2.docx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package" Target="embeddings/Microsoft_Excel____1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#1">
  <dgm:title val=""/>
  <dgm:desc val=""/>
  <dgm:catLst>
    <dgm:cat type="mainScheme" pri="10300"/>
  </dgm:catLst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2929C4-96F3-4A16-A796-16C2A5DC9A6D}" type="doc">
      <dgm:prSet loTypeId="urn:microsoft.com/office/officeart/2005/8/layout/hierarchy1#1" loCatId="hierarchy" qsTypeId="urn:microsoft.com/office/officeart/2005/8/quickstyle/simple1#1" qsCatId="simple" csTypeId="urn:microsoft.com/office/officeart/2005/8/colors/accent0_3#1" csCatId="mainScheme" phldr="1"/>
      <dgm:spPr/>
      <dgm:t>
        <a:bodyPr/>
        <a:lstStyle/>
        <a:p>
          <a:endParaRPr lang="zh-CN" altLang="en-US"/>
        </a:p>
      </dgm:t>
    </dgm:pt>
    <dgm:pt modelId="{8917CF10-D29B-4BB2-9E0E-BE5127639F43}">
      <dgm:prSet phldrT="[文本]"/>
      <dgm:spPr/>
      <dgm:t>
        <a:bodyPr/>
        <a:lstStyle/>
        <a:p>
          <a:r>
            <a:rPr lang="zh-CN" altLang="en-US" dirty="0"/>
            <a:t>测距标签通信方案</a:t>
          </a:r>
        </a:p>
      </dgm:t>
    </dgm:pt>
    <dgm:pt modelId="{14461691-5515-44F5-9D85-C4B10F805AD7}" type="parTrans" cxnId="{A66BCEB0-0991-4DFF-BA1E-0081D9C459A4}">
      <dgm:prSet/>
      <dgm:spPr/>
      <dgm:t>
        <a:bodyPr/>
        <a:lstStyle/>
        <a:p>
          <a:endParaRPr lang="zh-CN" altLang="en-US"/>
        </a:p>
      </dgm:t>
    </dgm:pt>
    <dgm:pt modelId="{F57B9B49-F001-4892-9F4C-89F80C439A90}" type="sibTrans" cxnId="{A66BCEB0-0991-4DFF-BA1E-0081D9C459A4}">
      <dgm:prSet/>
      <dgm:spPr/>
      <dgm:t>
        <a:bodyPr/>
        <a:lstStyle/>
        <a:p>
          <a:endParaRPr lang="zh-CN" altLang="en-US"/>
        </a:p>
      </dgm:t>
    </dgm:pt>
    <dgm:pt modelId="{C9E10AD1-49B5-4596-8F28-7DB643223329}">
      <dgm:prSet phldrT="[文本]"/>
      <dgm:spPr/>
      <dgm:t>
        <a:bodyPr/>
        <a:lstStyle/>
        <a:p>
          <a:r>
            <a:rPr lang="zh-CN" altLang="en-US" dirty="0"/>
            <a:t>串口</a:t>
          </a:r>
        </a:p>
      </dgm:t>
    </dgm:pt>
    <dgm:pt modelId="{BB686EEB-E9F5-410D-86D8-4BF817664A94}" type="parTrans" cxnId="{DB7F138B-25A0-4B63-8D6A-A16C2E1B61A4}">
      <dgm:prSet/>
      <dgm:spPr/>
      <dgm:t>
        <a:bodyPr/>
        <a:lstStyle/>
        <a:p>
          <a:endParaRPr lang="zh-CN" altLang="en-US"/>
        </a:p>
      </dgm:t>
    </dgm:pt>
    <dgm:pt modelId="{0B0059D4-B559-4077-8829-E9D2588659A4}" type="sibTrans" cxnId="{DB7F138B-25A0-4B63-8D6A-A16C2E1B61A4}">
      <dgm:prSet/>
      <dgm:spPr/>
      <dgm:t>
        <a:bodyPr/>
        <a:lstStyle/>
        <a:p>
          <a:endParaRPr lang="zh-CN" altLang="en-US"/>
        </a:p>
      </dgm:t>
    </dgm:pt>
    <dgm:pt modelId="{434A1D3B-43A9-4CDB-BC40-831437285426}">
      <dgm:prSet phldrT="[文本]"/>
      <dgm:spPr/>
      <dgm:t>
        <a:bodyPr/>
        <a:lstStyle/>
        <a:p>
          <a:r>
            <a:rPr lang="zh-CN" altLang="en-US" dirty="0"/>
            <a:t>测距基站通信方案</a:t>
          </a:r>
        </a:p>
      </dgm:t>
    </dgm:pt>
    <dgm:pt modelId="{D2ACF8E0-5637-426A-AF98-2288DDBD4944}" type="parTrans" cxnId="{C49213BC-B2ED-4D38-807E-1B94E115BC4E}">
      <dgm:prSet/>
      <dgm:spPr/>
      <dgm:t>
        <a:bodyPr/>
        <a:lstStyle/>
        <a:p>
          <a:endParaRPr lang="zh-CN" altLang="en-US"/>
        </a:p>
      </dgm:t>
    </dgm:pt>
    <dgm:pt modelId="{61CC9187-B9B0-4FCE-B55B-87285E1DF534}" type="sibTrans" cxnId="{C49213BC-B2ED-4D38-807E-1B94E115BC4E}">
      <dgm:prSet/>
      <dgm:spPr/>
      <dgm:t>
        <a:bodyPr/>
        <a:lstStyle/>
        <a:p>
          <a:endParaRPr lang="zh-CN" altLang="en-US"/>
        </a:p>
      </dgm:t>
    </dgm:pt>
    <dgm:pt modelId="{E289A617-0789-47A6-BDE4-65B5F69B96B2}">
      <dgm:prSet phldrT="[文本]"/>
      <dgm:spPr/>
      <dgm:t>
        <a:bodyPr/>
        <a:lstStyle/>
        <a:p>
          <a:r>
            <a:rPr lang="en-US" altLang="zh-CN" dirty="0"/>
            <a:t>RS485</a:t>
          </a:r>
          <a:endParaRPr lang="zh-CN" altLang="en-US" dirty="0"/>
        </a:p>
      </dgm:t>
    </dgm:pt>
    <dgm:pt modelId="{57F6E3AE-7A79-441C-BD6A-89F31F4AE379}" type="parTrans" cxnId="{90B80FEB-5530-4984-9860-E11F80610F4C}">
      <dgm:prSet/>
      <dgm:spPr/>
      <dgm:t>
        <a:bodyPr/>
        <a:lstStyle/>
        <a:p>
          <a:endParaRPr lang="zh-CN" altLang="en-US"/>
        </a:p>
      </dgm:t>
    </dgm:pt>
    <dgm:pt modelId="{F27EFADB-233E-4891-BBCB-9551F1EC501C}" type="sibTrans" cxnId="{90B80FEB-5530-4984-9860-E11F80610F4C}">
      <dgm:prSet/>
      <dgm:spPr/>
      <dgm:t>
        <a:bodyPr/>
        <a:lstStyle/>
        <a:p>
          <a:endParaRPr lang="zh-CN" altLang="en-US"/>
        </a:p>
      </dgm:t>
    </dgm:pt>
    <dgm:pt modelId="{08E89F3A-438B-4B4E-B383-BCB5A5DCFF67}" type="pres">
      <dgm:prSet presAssocID="{122929C4-96F3-4A16-A796-16C2A5DC9A6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B8392F2F-C820-45EE-9B31-4386B1615C26}" type="pres">
      <dgm:prSet presAssocID="{8917CF10-D29B-4BB2-9E0E-BE5127639F43}" presName="hierRoot1" presStyleCnt="0"/>
      <dgm:spPr/>
    </dgm:pt>
    <dgm:pt modelId="{491B5DBD-64FE-4D14-9F33-7EE101E8502C}" type="pres">
      <dgm:prSet presAssocID="{8917CF10-D29B-4BB2-9E0E-BE5127639F43}" presName="composite" presStyleCnt="0"/>
      <dgm:spPr/>
    </dgm:pt>
    <dgm:pt modelId="{CCBBACFF-9FC9-49F1-90C0-4DA03D2B2F9D}" type="pres">
      <dgm:prSet presAssocID="{8917CF10-D29B-4BB2-9E0E-BE5127639F43}" presName="background" presStyleLbl="node0" presStyleIdx="0" presStyleCnt="2"/>
      <dgm:spPr/>
    </dgm:pt>
    <dgm:pt modelId="{A6642B60-F034-4F9D-B036-2832F1EF45F4}" type="pres">
      <dgm:prSet presAssocID="{8917CF10-D29B-4BB2-9E0E-BE5127639F43}" presName="text" presStyleLbl="fgAcc0" presStyleIdx="0" presStyleCnt="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A58C78D-913C-4E92-985F-F08B30616B51}" type="pres">
      <dgm:prSet presAssocID="{8917CF10-D29B-4BB2-9E0E-BE5127639F43}" presName="hierChild2" presStyleCnt="0"/>
      <dgm:spPr/>
    </dgm:pt>
    <dgm:pt modelId="{DC53E2DD-2202-41E6-B271-B41858ED9E66}" type="pres">
      <dgm:prSet presAssocID="{BB686EEB-E9F5-410D-86D8-4BF817664A94}" presName="Name10" presStyleLbl="parChTrans1D2" presStyleIdx="0" presStyleCnt="2"/>
      <dgm:spPr/>
      <dgm:t>
        <a:bodyPr/>
        <a:lstStyle/>
        <a:p>
          <a:endParaRPr lang="zh-CN" altLang="en-US"/>
        </a:p>
      </dgm:t>
    </dgm:pt>
    <dgm:pt modelId="{6FF3F815-8836-44B7-977C-6D227CD8A77A}" type="pres">
      <dgm:prSet presAssocID="{C9E10AD1-49B5-4596-8F28-7DB643223329}" presName="hierRoot2" presStyleCnt="0"/>
      <dgm:spPr/>
    </dgm:pt>
    <dgm:pt modelId="{50DC6C22-B682-499F-968C-BC3B8A2A297D}" type="pres">
      <dgm:prSet presAssocID="{C9E10AD1-49B5-4596-8F28-7DB643223329}" presName="composite2" presStyleCnt="0"/>
      <dgm:spPr/>
    </dgm:pt>
    <dgm:pt modelId="{76043FD6-9D6C-4B8D-85CD-400EBC4A386B}" type="pres">
      <dgm:prSet presAssocID="{C9E10AD1-49B5-4596-8F28-7DB643223329}" presName="background2" presStyleLbl="node2" presStyleIdx="0" presStyleCnt="2"/>
      <dgm:spPr/>
    </dgm:pt>
    <dgm:pt modelId="{BAED6D68-8758-4F61-99C7-1936886BE921}" type="pres">
      <dgm:prSet presAssocID="{C9E10AD1-49B5-4596-8F28-7DB643223329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C6F7F39-EBEF-4878-B79A-1641B053E6B1}" type="pres">
      <dgm:prSet presAssocID="{C9E10AD1-49B5-4596-8F28-7DB643223329}" presName="hierChild3" presStyleCnt="0"/>
      <dgm:spPr/>
    </dgm:pt>
    <dgm:pt modelId="{E52F85F7-E152-40A4-AE95-E48F0F00855C}" type="pres">
      <dgm:prSet presAssocID="{434A1D3B-43A9-4CDB-BC40-831437285426}" presName="hierRoot1" presStyleCnt="0"/>
      <dgm:spPr/>
    </dgm:pt>
    <dgm:pt modelId="{09B8790C-CFFE-4DA7-B90D-93976282EAAC}" type="pres">
      <dgm:prSet presAssocID="{434A1D3B-43A9-4CDB-BC40-831437285426}" presName="composite" presStyleCnt="0"/>
      <dgm:spPr/>
    </dgm:pt>
    <dgm:pt modelId="{9DA11436-9835-460D-8A18-855B42B5F61A}" type="pres">
      <dgm:prSet presAssocID="{434A1D3B-43A9-4CDB-BC40-831437285426}" presName="background" presStyleLbl="node0" presStyleIdx="1" presStyleCnt="2"/>
      <dgm:spPr/>
    </dgm:pt>
    <dgm:pt modelId="{BAF09F30-1B46-46DD-A232-EE4A93D661BC}" type="pres">
      <dgm:prSet presAssocID="{434A1D3B-43A9-4CDB-BC40-831437285426}" presName="text" presStyleLbl="fgAcc0" presStyleIdx="1" presStyleCnt="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91CA294-3ECB-43AC-B204-E66734DA5CDE}" type="pres">
      <dgm:prSet presAssocID="{434A1D3B-43A9-4CDB-BC40-831437285426}" presName="hierChild2" presStyleCnt="0"/>
      <dgm:spPr/>
    </dgm:pt>
    <dgm:pt modelId="{CE2CBB3C-948E-4D35-8A32-90292442B1DC}" type="pres">
      <dgm:prSet presAssocID="{57F6E3AE-7A79-441C-BD6A-89F31F4AE379}" presName="Name10" presStyleLbl="parChTrans1D2" presStyleIdx="1" presStyleCnt="2"/>
      <dgm:spPr/>
      <dgm:t>
        <a:bodyPr/>
        <a:lstStyle/>
        <a:p>
          <a:endParaRPr lang="zh-CN" altLang="en-US"/>
        </a:p>
      </dgm:t>
    </dgm:pt>
    <dgm:pt modelId="{D63C58BB-2C73-4AD6-8121-C0F073E684BE}" type="pres">
      <dgm:prSet presAssocID="{E289A617-0789-47A6-BDE4-65B5F69B96B2}" presName="hierRoot2" presStyleCnt="0"/>
      <dgm:spPr/>
    </dgm:pt>
    <dgm:pt modelId="{50305956-14F5-4A78-AFFE-D5F538990214}" type="pres">
      <dgm:prSet presAssocID="{E289A617-0789-47A6-BDE4-65B5F69B96B2}" presName="composite2" presStyleCnt="0"/>
      <dgm:spPr/>
    </dgm:pt>
    <dgm:pt modelId="{DBB38A51-165D-45ED-8930-71C79ACFF63B}" type="pres">
      <dgm:prSet presAssocID="{E289A617-0789-47A6-BDE4-65B5F69B96B2}" presName="background2" presStyleLbl="node2" presStyleIdx="1" presStyleCnt="2"/>
      <dgm:spPr/>
    </dgm:pt>
    <dgm:pt modelId="{51AB021B-D44D-427E-9558-AFE8E67456A3}" type="pres">
      <dgm:prSet presAssocID="{E289A617-0789-47A6-BDE4-65B5F69B96B2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57E6F09-5C22-4CEE-9277-E34B87E7192C}" type="pres">
      <dgm:prSet presAssocID="{E289A617-0789-47A6-BDE4-65B5F69B96B2}" presName="hierChild3" presStyleCnt="0"/>
      <dgm:spPr/>
    </dgm:pt>
  </dgm:ptLst>
  <dgm:cxnLst>
    <dgm:cxn modelId="{90B80FEB-5530-4984-9860-E11F80610F4C}" srcId="{434A1D3B-43A9-4CDB-BC40-831437285426}" destId="{E289A617-0789-47A6-BDE4-65B5F69B96B2}" srcOrd="0" destOrd="0" parTransId="{57F6E3AE-7A79-441C-BD6A-89F31F4AE379}" sibTransId="{F27EFADB-233E-4891-BBCB-9551F1EC501C}"/>
    <dgm:cxn modelId="{F460E057-F318-4D5A-9193-813F6182B3E5}" type="presOf" srcId="{E289A617-0789-47A6-BDE4-65B5F69B96B2}" destId="{51AB021B-D44D-427E-9558-AFE8E67456A3}" srcOrd="0" destOrd="0" presId="urn:microsoft.com/office/officeart/2005/8/layout/hierarchy1#1"/>
    <dgm:cxn modelId="{E54978F4-E789-4196-A488-8CEB421D33F3}" type="presOf" srcId="{BB686EEB-E9F5-410D-86D8-4BF817664A94}" destId="{DC53E2DD-2202-41E6-B271-B41858ED9E66}" srcOrd="0" destOrd="0" presId="urn:microsoft.com/office/officeart/2005/8/layout/hierarchy1#1"/>
    <dgm:cxn modelId="{DB7F138B-25A0-4B63-8D6A-A16C2E1B61A4}" srcId="{8917CF10-D29B-4BB2-9E0E-BE5127639F43}" destId="{C9E10AD1-49B5-4596-8F28-7DB643223329}" srcOrd="0" destOrd="0" parTransId="{BB686EEB-E9F5-410D-86D8-4BF817664A94}" sibTransId="{0B0059D4-B559-4077-8829-E9D2588659A4}"/>
    <dgm:cxn modelId="{2841223C-3C35-428A-89CE-19821F6CF8BD}" type="presOf" srcId="{8917CF10-D29B-4BB2-9E0E-BE5127639F43}" destId="{A6642B60-F034-4F9D-B036-2832F1EF45F4}" srcOrd="0" destOrd="0" presId="urn:microsoft.com/office/officeart/2005/8/layout/hierarchy1#1"/>
    <dgm:cxn modelId="{D2E41289-D498-4343-8F08-F96BAA6D6D76}" type="presOf" srcId="{C9E10AD1-49B5-4596-8F28-7DB643223329}" destId="{BAED6D68-8758-4F61-99C7-1936886BE921}" srcOrd="0" destOrd="0" presId="urn:microsoft.com/office/officeart/2005/8/layout/hierarchy1#1"/>
    <dgm:cxn modelId="{A66BCEB0-0991-4DFF-BA1E-0081D9C459A4}" srcId="{122929C4-96F3-4A16-A796-16C2A5DC9A6D}" destId="{8917CF10-D29B-4BB2-9E0E-BE5127639F43}" srcOrd="0" destOrd="0" parTransId="{14461691-5515-44F5-9D85-C4B10F805AD7}" sibTransId="{F57B9B49-F001-4892-9F4C-89F80C439A90}"/>
    <dgm:cxn modelId="{C49213BC-B2ED-4D38-807E-1B94E115BC4E}" srcId="{122929C4-96F3-4A16-A796-16C2A5DC9A6D}" destId="{434A1D3B-43A9-4CDB-BC40-831437285426}" srcOrd="1" destOrd="0" parTransId="{D2ACF8E0-5637-426A-AF98-2288DDBD4944}" sibTransId="{61CC9187-B9B0-4FCE-B55B-87285E1DF534}"/>
    <dgm:cxn modelId="{A5DFA70F-27AE-4DE1-AFA7-BFA0D27849D5}" type="presOf" srcId="{122929C4-96F3-4A16-A796-16C2A5DC9A6D}" destId="{08E89F3A-438B-4B4E-B383-BCB5A5DCFF67}" srcOrd="0" destOrd="0" presId="urn:microsoft.com/office/officeart/2005/8/layout/hierarchy1#1"/>
    <dgm:cxn modelId="{C5728B38-949D-400E-861F-7C786BD87141}" type="presOf" srcId="{57F6E3AE-7A79-441C-BD6A-89F31F4AE379}" destId="{CE2CBB3C-948E-4D35-8A32-90292442B1DC}" srcOrd="0" destOrd="0" presId="urn:microsoft.com/office/officeart/2005/8/layout/hierarchy1#1"/>
    <dgm:cxn modelId="{33E52F3A-3F94-4331-807C-1099E98FD9A4}" type="presOf" srcId="{434A1D3B-43A9-4CDB-BC40-831437285426}" destId="{BAF09F30-1B46-46DD-A232-EE4A93D661BC}" srcOrd="0" destOrd="0" presId="urn:microsoft.com/office/officeart/2005/8/layout/hierarchy1#1"/>
    <dgm:cxn modelId="{4BB9EF10-BDA4-43F9-90C5-B97F39E0C3CC}" type="presParOf" srcId="{08E89F3A-438B-4B4E-B383-BCB5A5DCFF67}" destId="{B8392F2F-C820-45EE-9B31-4386B1615C26}" srcOrd="0" destOrd="0" presId="urn:microsoft.com/office/officeart/2005/8/layout/hierarchy1#1"/>
    <dgm:cxn modelId="{0F125965-5ABC-4275-8522-3562AF5778CE}" type="presParOf" srcId="{B8392F2F-C820-45EE-9B31-4386B1615C26}" destId="{491B5DBD-64FE-4D14-9F33-7EE101E8502C}" srcOrd="0" destOrd="0" presId="urn:microsoft.com/office/officeart/2005/8/layout/hierarchy1#1"/>
    <dgm:cxn modelId="{3850B0C7-0324-42F1-B3E8-493C0CA7E037}" type="presParOf" srcId="{491B5DBD-64FE-4D14-9F33-7EE101E8502C}" destId="{CCBBACFF-9FC9-49F1-90C0-4DA03D2B2F9D}" srcOrd="0" destOrd="0" presId="urn:microsoft.com/office/officeart/2005/8/layout/hierarchy1#1"/>
    <dgm:cxn modelId="{5DF4F856-6880-4B69-821E-7C84BEC998AC}" type="presParOf" srcId="{491B5DBD-64FE-4D14-9F33-7EE101E8502C}" destId="{A6642B60-F034-4F9D-B036-2832F1EF45F4}" srcOrd="1" destOrd="0" presId="urn:microsoft.com/office/officeart/2005/8/layout/hierarchy1#1"/>
    <dgm:cxn modelId="{1589F4FC-9365-4697-A60E-876C5C023BA4}" type="presParOf" srcId="{B8392F2F-C820-45EE-9B31-4386B1615C26}" destId="{7A58C78D-913C-4E92-985F-F08B30616B51}" srcOrd="1" destOrd="0" presId="urn:microsoft.com/office/officeart/2005/8/layout/hierarchy1#1"/>
    <dgm:cxn modelId="{58AF3CA5-F617-496A-9AFD-DAE266D271A3}" type="presParOf" srcId="{7A58C78D-913C-4E92-985F-F08B30616B51}" destId="{DC53E2DD-2202-41E6-B271-B41858ED9E66}" srcOrd="0" destOrd="0" presId="urn:microsoft.com/office/officeart/2005/8/layout/hierarchy1#1"/>
    <dgm:cxn modelId="{61D856AB-7902-4C8E-9F8F-D3A2213BF011}" type="presParOf" srcId="{7A58C78D-913C-4E92-985F-F08B30616B51}" destId="{6FF3F815-8836-44B7-977C-6D227CD8A77A}" srcOrd="1" destOrd="0" presId="urn:microsoft.com/office/officeart/2005/8/layout/hierarchy1#1"/>
    <dgm:cxn modelId="{144BCEB8-25BB-4C9D-A9DE-36EB60CD224B}" type="presParOf" srcId="{6FF3F815-8836-44B7-977C-6D227CD8A77A}" destId="{50DC6C22-B682-499F-968C-BC3B8A2A297D}" srcOrd="0" destOrd="0" presId="urn:microsoft.com/office/officeart/2005/8/layout/hierarchy1#1"/>
    <dgm:cxn modelId="{47788897-0F0D-40D8-AAED-14679BB3D672}" type="presParOf" srcId="{50DC6C22-B682-499F-968C-BC3B8A2A297D}" destId="{76043FD6-9D6C-4B8D-85CD-400EBC4A386B}" srcOrd="0" destOrd="0" presId="urn:microsoft.com/office/officeart/2005/8/layout/hierarchy1#1"/>
    <dgm:cxn modelId="{73E56FCF-9239-4835-8983-73F0B7E775C4}" type="presParOf" srcId="{50DC6C22-B682-499F-968C-BC3B8A2A297D}" destId="{BAED6D68-8758-4F61-99C7-1936886BE921}" srcOrd="1" destOrd="0" presId="urn:microsoft.com/office/officeart/2005/8/layout/hierarchy1#1"/>
    <dgm:cxn modelId="{FD3D5D60-BE8B-4DCC-8088-4FFBBD127CBF}" type="presParOf" srcId="{6FF3F815-8836-44B7-977C-6D227CD8A77A}" destId="{4C6F7F39-EBEF-4878-B79A-1641B053E6B1}" srcOrd="1" destOrd="0" presId="urn:microsoft.com/office/officeart/2005/8/layout/hierarchy1#1"/>
    <dgm:cxn modelId="{C29664F5-D75C-4EBF-8D95-34EA2763FEE6}" type="presParOf" srcId="{08E89F3A-438B-4B4E-B383-BCB5A5DCFF67}" destId="{E52F85F7-E152-40A4-AE95-E48F0F00855C}" srcOrd="1" destOrd="0" presId="urn:microsoft.com/office/officeart/2005/8/layout/hierarchy1#1"/>
    <dgm:cxn modelId="{8BE83D15-465D-478B-9AF2-E9B033F67226}" type="presParOf" srcId="{E52F85F7-E152-40A4-AE95-E48F0F00855C}" destId="{09B8790C-CFFE-4DA7-B90D-93976282EAAC}" srcOrd="0" destOrd="0" presId="urn:microsoft.com/office/officeart/2005/8/layout/hierarchy1#1"/>
    <dgm:cxn modelId="{B8ACF5C6-1D41-4117-AE95-6975DE6CE301}" type="presParOf" srcId="{09B8790C-CFFE-4DA7-B90D-93976282EAAC}" destId="{9DA11436-9835-460D-8A18-855B42B5F61A}" srcOrd="0" destOrd="0" presId="urn:microsoft.com/office/officeart/2005/8/layout/hierarchy1#1"/>
    <dgm:cxn modelId="{008DECD2-8025-48BE-875A-2AFFC49C3C9C}" type="presParOf" srcId="{09B8790C-CFFE-4DA7-B90D-93976282EAAC}" destId="{BAF09F30-1B46-46DD-A232-EE4A93D661BC}" srcOrd="1" destOrd="0" presId="urn:microsoft.com/office/officeart/2005/8/layout/hierarchy1#1"/>
    <dgm:cxn modelId="{67737697-F3C7-448E-AD98-EF935DB2DF14}" type="presParOf" srcId="{E52F85F7-E152-40A4-AE95-E48F0F00855C}" destId="{291CA294-3ECB-43AC-B204-E66734DA5CDE}" srcOrd="1" destOrd="0" presId="urn:microsoft.com/office/officeart/2005/8/layout/hierarchy1#1"/>
    <dgm:cxn modelId="{02242E5C-7244-478B-BF98-E56D9B0C0FF2}" type="presParOf" srcId="{291CA294-3ECB-43AC-B204-E66734DA5CDE}" destId="{CE2CBB3C-948E-4D35-8A32-90292442B1DC}" srcOrd="0" destOrd="0" presId="urn:microsoft.com/office/officeart/2005/8/layout/hierarchy1#1"/>
    <dgm:cxn modelId="{5AC4CDCC-AFB1-4CD8-9F9D-91E81312D8DE}" type="presParOf" srcId="{291CA294-3ECB-43AC-B204-E66734DA5CDE}" destId="{D63C58BB-2C73-4AD6-8121-C0F073E684BE}" srcOrd="1" destOrd="0" presId="urn:microsoft.com/office/officeart/2005/8/layout/hierarchy1#1"/>
    <dgm:cxn modelId="{39098CFF-1241-4300-AAC3-E1F7721FECF7}" type="presParOf" srcId="{D63C58BB-2C73-4AD6-8121-C0F073E684BE}" destId="{50305956-14F5-4A78-AFFE-D5F538990214}" srcOrd="0" destOrd="0" presId="urn:microsoft.com/office/officeart/2005/8/layout/hierarchy1#1"/>
    <dgm:cxn modelId="{3189465D-D939-460D-945A-75297D248D80}" type="presParOf" srcId="{50305956-14F5-4A78-AFFE-D5F538990214}" destId="{DBB38A51-165D-45ED-8930-71C79ACFF63B}" srcOrd="0" destOrd="0" presId="urn:microsoft.com/office/officeart/2005/8/layout/hierarchy1#1"/>
    <dgm:cxn modelId="{6125C774-3433-49B5-9F81-A0F70B246D67}" type="presParOf" srcId="{50305956-14F5-4A78-AFFE-D5F538990214}" destId="{51AB021B-D44D-427E-9558-AFE8E67456A3}" srcOrd="1" destOrd="0" presId="urn:microsoft.com/office/officeart/2005/8/layout/hierarchy1#1"/>
    <dgm:cxn modelId="{175D3929-DB5C-482B-8618-69542B375E4E}" type="presParOf" srcId="{D63C58BB-2C73-4AD6-8121-C0F073E684BE}" destId="{657E6F09-5C22-4CEE-9277-E34B87E7192C}" srcOrd="1" destOrd="0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2CBB3C-948E-4D35-8A32-90292442B1DC}">
      <dsp:nvSpPr>
        <dsp:cNvPr id="0" name=""/>
        <dsp:cNvSpPr/>
      </dsp:nvSpPr>
      <dsp:spPr>
        <a:xfrm>
          <a:off x="3276477" y="783676"/>
          <a:ext cx="91440" cy="358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61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53E2DD-2202-41E6-B271-B41858ED9E66}">
      <dsp:nvSpPr>
        <dsp:cNvPr id="0" name=""/>
        <dsp:cNvSpPr/>
      </dsp:nvSpPr>
      <dsp:spPr>
        <a:xfrm>
          <a:off x="1769384" y="783676"/>
          <a:ext cx="91440" cy="358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61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BBACFF-9FC9-49F1-90C0-4DA03D2B2F9D}">
      <dsp:nvSpPr>
        <dsp:cNvPr id="0" name=""/>
        <dsp:cNvSpPr/>
      </dsp:nvSpPr>
      <dsp:spPr>
        <a:xfrm>
          <a:off x="1198566" y="672"/>
          <a:ext cx="1233075" cy="78300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642B60-F034-4F9D-B036-2832F1EF45F4}">
      <dsp:nvSpPr>
        <dsp:cNvPr id="0" name=""/>
        <dsp:cNvSpPr/>
      </dsp:nvSpPr>
      <dsp:spPr>
        <a:xfrm>
          <a:off x="1335574" y="130830"/>
          <a:ext cx="1233075" cy="783003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900" kern="1200" dirty="0"/>
            <a:t>测距标签通信方案</a:t>
          </a:r>
        </a:p>
      </dsp:txBody>
      <dsp:txXfrm>
        <a:off x="1358507" y="153763"/>
        <a:ext cx="1187209" cy="737137"/>
      </dsp:txXfrm>
    </dsp:sp>
    <dsp:sp modelId="{76043FD6-9D6C-4B8D-85CD-400EBC4A386B}">
      <dsp:nvSpPr>
        <dsp:cNvPr id="0" name=""/>
        <dsp:cNvSpPr/>
      </dsp:nvSpPr>
      <dsp:spPr>
        <a:xfrm>
          <a:off x="1198566" y="1142295"/>
          <a:ext cx="1233075" cy="78300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ED6D68-8758-4F61-99C7-1936886BE921}">
      <dsp:nvSpPr>
        <dsp:cNvPr id="0" name=""/>
        <dsp:cNvSpPr/>
      </dsp:nvSpPr>
      <dsp:spPr>
        <a:xfrm>
          <a:off x="1335574" y="1272453"/>
          <a:ext cx="1233075" cy="783003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900" kern="1200" dirty="0"/>
            <a:t>串口</a:t>
          </a:r>
        </a:p>
      </dsp:txBody>
      <dsp:txXfrm>
        <a:off x="1358507" y="1295386"/>
        <a:ext cx="1187209" cy="737137"/>
      </dsp:txXfrm>
    </dsp:sp>
    <dsp:sp modelId="{9DA11436-9835-460D-8A18-855B42B5F61A}">
      <dsp:nvSpPr>
        <dsp:cNvPr id="0" name=""/>
        <dsp:cNvSpPr/>
      </dsp:nvSpPr>
      <dsp:spPr>
        <a:xfrm>
          <a:off x="2705659" y="672"/>
          <a:ext cx="1233075" cy="78300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F09F30-1B46-46DD-A232-EE4A93D661BC}">
      <dsp:nvSpPr>
        <dsp:cNvPr id="0" name=""/>
        <dsp:cNvSpPr/>
      </dsp:nvSpPr>
      <dsp:spPr>
        <a:xfrm>
          <a:off x="2842667" y="130830"/>
          <a:ext cx="1233075" cy="783003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900" kern="1200" dirty="0"/>
            <a:t>测距基站通信方案</a:t>
          </a:r>
        </a:p>
      </dsp:txBody>
      <dsp:txXfrm>
        <a:off x="2865600" y="153763"/>
        <a:ext cx="1187209" cy="737137"/>
      </dsp:txXfrm>
    </dsp:sp>
    <dsp:sp modelId="{DBB38A51-165D-45ED-8930-71C79ACFF63B}">
      <dsp:nvSpPr>
        <dsp:cNvPr id="0" name=""/>
        <dsp:cNvSpPr/>
      </dsp:nvSpPr>
      <dsp:spPr>
        <a:xfrm>
          <a:off x="2705659" y="1142295"/>
          <a:ext cx="1233075" cy="78300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AB021B-D44D-427E-9558-AFE8E67456A3}">
      <dsp:nvSpPr>
        <dsp:cNvPr id="0" name=""/>
        <dsp:cNvSpPr/>
      </dsp:nvSpPr>
      <dsp:spPr>
        <a:xfrm>
          <a:off x="2842667" y="1272453"/>
          <a:ext cx="1233075" cy="783003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900" kern="1200" dirty="0"/>
            <a:t>RS485</a:t>
          </a:r>
          <a:endParaRPr lang="zh-CN" altLang="en-US" sz="1900" kern="1200" dirty="0"/>
        </a:p>
      </dsp:txBody>
      <dsp:txXfrm>
        <a:off x="2865600" y="1295386"/>
        <a:ext cx="1187209" cy="7371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C10D-4664-43BB-964C-9B670326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1224</Words>
  <Characters>6977</Characters>
  <Application>Microsoft Office Word</Application>
  <DocSecurity>0</DocSecurity>
  <Lines>58</Lines>
  <Paragraphs>16</Paragraphs>
  <ScaleCrop>false</ScaleCrop>
  <Company>Microsoft</Company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张会军</dc:creator>
  <cp:lastModifiedBy>PC028</cp:lastModifiedBy>
  <cp:revision>13</cp:revision>
  <cp:lastPrinted>2023-07-04T08:55:00Z</cp:lastPrinted>
  <dcterms:created xsi:type="dcterms:W3CDTF">2023-06-06T07:52:00Z</dcterms:created>
  <dcterms:modified xsi:type="dcterms:W3CDTF">2023-07-04T09:04:00Z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(#S1-#E1)</vt:lpwstr>
  </property>
  <property fmtid="{D5CDD505-2E9C-101B-9397-08002B2CF9AE}" pid="4" name="MTEquationSection">
    <vt:lpwstr>1</vt:lpwstr>
  </property>
  <property fmtid="{D5CDD505-2E9C-101B-9397-08002B2CF9AE}" pid="5" name="KSOProductBuildVer">
    <vt:lpwstr>2052-11.1.0.14309</vt:lpwstr>
  </property>
  <property fmtid="{D5CDD505-2E9C-101B-9397-08002B2CF9AE}" pid="6" name="ICV">
    <vt:lpwstr>14FF635553314EB9A2B09FFDEC074F61_13</vt:lpwstr>
  </property>
</Properties>
</file>